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7DBA" w14:textId="07595F4B" w:rsidR="001C63D8" w:rsidRPr="00C5762E" w:rsidRDefault="00B60AC9" w:rsidP="001C63D8">
      <w:pPr>
        <w:rPr>
          <w:rFonts w:ascii="Century Gothic" w:eastAsia="SimSun" w:hAnsi="Century Gothic"/>
          <w:b/>
          <w:color w:val="D9D9D9"/>
          <w:kern w:val="24"/>
          <w:sz w:val="40"/>
          <w:szCs w:val="50"/>
        </w:rPr>
      </w:pPr>
      <w:r w:rsidRPr="00C5762E">
        <w:rPr>
          <w:noProof/>
          <w:color w:val="000000"/>
        </w:rPr>
        <mc:AlternateContent>
          <mc:Choice Requires="wps">
            <w:drawing>
              <wp:anchor distT="0" distB="0" distL="114300" distR="114300" simplePos="0" relativeHeight="251658752" behindDoc="1" locked="0" layoutInCell="1" allowOverlap="1" wp14:anchorId="1EC43025" wp14:editId="37DF29F5">
                <wp:simplePos x="0" y="0"/>
                <wp:positionH relativeFrom="column">
                  <wp:posOffset>-135890</wp:posOffset>
                </wp:positionH>
                <wp:positionV relativeFrom="paragraph">
                  <wp:posOffset>-631190</wp:posOffset>
                </wp:positionV>
                <wp:extent cx="2148840" cy="2707005"/>
                <wp:effectExtent l="3810" t="635" r="22860" b="22225"/>
                <wp:wrapNone/>
                <wp:docPr id="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48840" cy="2707005"/>
                        </a:xfrm>
                        <a:custGeom>
                          <a:avLst/>
                          <a:gdLst>
                            <a:gd name="T0" fmla="*/ 0 w 2148840"/>
                            <a:gd name="T1" fmla="*/ 0 h 2707005"/>
                            <a:gd name="T2" fmla="*/ 421259 w 2148840"/>
                            <a:gd name="T3" fmla="*/ 0 h 2707005"/>
                            <a:gd name="T4" fmla="*/ 421259 w 2148840"/>
                            <a:gd name="T5" fmla="*/ 2285725 h 2707005"/>
                            <a:gd name="T6" fmla="*/ 2148840 w 2148840"/>
                            <a:gd name="T7" fmla="*/ 2285725 h 2707005"/>
                            <a:gd name="T8" fmla="*/ 2148840 w 2148840"/>
                            <a:gd name="T9" fmla="*/ 2707005 h 2707005"/>
                            <a:gd name="T10" fmla="*/ 0 w 2148840"/>
                            <a:gd name="T11" fmla="*/ 2707005 h 2707005"/>
                            <a:gd name="T12" fmla="*/ 0 w 2148840"/>
                            <a:gd name="T13" fmla="*/ 0 h 270700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148840" h="2707005">
                              <a:moveTo>
                                <a:pt x="0" y="0"/>
                              </a:moveTo>
                              <a:lnTo>
                                <a:pt x="421259" y="0"/>
                              </a:lnTo>
                              <a:lnTo>
                                <a:pt x="421259" y="2285725"/>
                              </a:lnTo>
                              <a:lnTo>
                                <a:pt x="2148840" y="2285725"/>
                              </a:lnTo>
                              <a:lnTo>
                                <a:pt x="2148840" y="2707005"/>
                              </a:lnTo>
                              <a:lnTo>
                                <a:pt x="0" y="2707005"/>
                              </a:lnTo>
                              <a:lnTo>
                                <a:pt x="0" y="0"/>
                              </a:lnTo>
                              <a:close/>
                            </a:path>
                          </a:pathLst>
                        </a:custGeom>
                        <a:gradFill rotWithShape="1">
                          <a:gsLst>
                            <a:gs pos="0">
                              <a:srgbClr val="8A8A8A"/>
                            </a:gs>
                            <a:gs pos="50000">
                              <a:srgbClr val="C7C7C7"/>
                            </a:gs>
                            <a:gs pos="100000">
                              <a:srgbClr val="EDEDED"/>
                            </a:gs>
                          </a:gsLst>
                          <a:path path="rect">
                            <a:fillToRect t="100000" r="100000"/>
                          </a:path>
                        </a:gradFill>
                        <a:ln>
                          <a:noFill/>
                        </a:ln>
                        <a:effectLst>
                          <a:outerShdw dist="38100" dir="2700000" algn="tl" rotWithShape="0">
                            <a:srgbClr val="000000">
                              <a:alpha val="39999"/>
                            </a:srgbClr>
                          </a:outerShdw>
                        </a:effectLst>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AF14FA5" id="L-Shape 12" o:spid="_x0000_s1026" style="position:absolute;margin-left:-10.7pt;margin-top:-49.7pt;width:169.2pt;height:21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QA9/wMAAN4LAAAOAAAAZHJzL2Uyb0RvYy54bWysVmuPozYU/V6p/8Hyx0o7PBLy0jCr1Uy3&#10;qjRtV51U/eyAeaiAqe2EzP763msMMdkhu62aSIDx8fG952D73r8/1xU5calK0cQ0uPMp4U0i0rLJ&#10;Y/rH/uO7DSVKsyZllWh4TF+5ou8fvv/uvmt3PBSFqFIuCZA0ate1MS20bneep5KC10zdiZY30JkJ&#10;WTMNTZl7qWQdsNeVF/r+yuuETFspEq4UvH3qO+mD4c8ynujfskxxTaqYQmzaXKW5HvDqPdyzXS5Z&#10;W5SJDYP9hyhqVjYw6Uj1xDQjR1l+QVWXiRRKZPouEbUnsqxMuMkBsgn8q2xeCtZykwuIo9pRJvX/&#10;0Sa/nj5JUqYxDSlpWA0WPb8z85IgRHW6Vu0A9NJ+kpifap9F8peCDm/Sgw0FGHLofhEpsLCjFkaR&#10;cyZrIgUoHy19/Jm3kDk5GxteRxv4WZMEXobBcrNZglsJ9IVrf+37EYbisR2SYRjJUemfuDDP7PSs&#10;dO9jCk/GhdTmsgeWrK7A0h884pOODNwWP8CCCawgzqzg6cgGGo1syzAIo+085cLB+mSWcunAvkYZ&#10;Odgw3ETrMJonXrngXtH5YNcu+GvMsKRHFaye88xbF9x7OR9z8K12uX5Zr26wurbd+gi+0bLA9cwn&#10;K/yoySqKFiu7nYzfS+A6dhvp2nUb6Xp1G+kadRvpunQTGU4dusodVmg+rEFWDMsyOTd2XcITYXgy&#10;7EFDXKitULgN4DKFtb4P7DIHnFnlF3g0gYOhCF/MwlcTOPiF8GET+ZJ9PYGDFQhfz7JvJnBQGeHb&#10;Wfh2AsdvHPHBbLKgsasN7MP9gEm6IPVFVwnn3PUJJymBE+6AUYHOTKMdwyPpnF22uGyy2F+LE98L&#10;g9RXWzTMeemtGhfVb10mUHOoAnQADPfW0DlAu4VZ3QbYcO/hw36NCvxr/OToGHiHe8/fm+Fs97OB&#10;98jr5JJKKA4SwzDUeHwwYsNL96CCMiP9WFYVnoZ/lrowxywUTcbtXFl/ckVgVeChiB4omR8eK0lO&#10;DAqYzQf8W71yhf0DOhpP1smIxzX+3xwR4Ig3JvnxCf/OEMhiDA5zJHiJKX5zJsQMUtqL3/EThEPe&#10;0hKosezjlTqDChh9ZZZ5I1CVHta/4aZys4KIo+bypUg7kpYKZlhsgJhCA6YA40wWhFU51J+6olfi&#10;vpGgGdG/Z1VbsF7bxRZ+NmsroTFznN20nMBM/YMlT18jHUT6CuWPKXQgOiiJIdRCyM+UdFBexlT9&#10;fWSSU1L93IC722CJFY42jSWc5NCQbs/B7WFNAlQxTTSs6r7xqKENg46tLPMChTdmNOIDFF5ZiQWR&#10;ibCPyzagiDRp2IIXq1S3bVCXsvzhHwAAAP//AwBQSwMEFAAGAAgAAAAhAHVXFBngAAAACwEAAA8A&#10;AABkcnMvZG93bnJldi54bWxMj8FOwzAMhu9IvENkJG5bwkarrjSdEAJxGQcGYtesMW1F45QmW8ue&#10;Hu8Et9/yp9+fi/XkOnHEIbSeNNzMFQikytuWag3vb0+zDESIhqzpPKGGHwywLi8vCpNbP9IrHrex&#10;FlxCITcamhj7XMpQNehMmPseiXeffnAm8jjU0g5m5HLXyYVSqXSmJb7QmB4fGqy+tgenIW6CcafH&#10;/mMzTsnL6Tt9TlS20/r6arq/AxFxin8wnPVZHUp22vsD2SA6DbM0uWWUQ3IOTCxTtQKx17DIlgpk&#10;Wcj/P5S/AAAA//8DAFBLAQItABQABgAIAAAAIQC2gziS/gAAAOEBAAATAAAAAAAAAAAAAAAAAAAA&#10;AABbQ29udGVudF9UeXBlc10ueG1sUEsBAi0AFAAGAAgAAAAhADj9If/WAAAAlAEAAAsAAAAAAAAA&#10;AAAAAAAALwEAAF9yZWxzLy5yZWxzUEsBAi0AFAAGAAgAAAAhAEllAD3/AwAA3gsAAA4AAAAAAAAA&#10;AAAAAAAALgIAAGRycy9lMm9Eb2MueG1sUEsBAi0AFAAGAAgAAAAhAHVXFBngAAAACwEAAA8AAAAA&#10;AAAAAAAAAAAAWQYAAGRycy9kb3ducmV2LnhtbFBLBQYAAAAABAAEAPMAAABmBwAAAAA=&#10;" path="m,l421259,r,2285725l2148840,2285725r,421280l,2707005,,xe" fillcolor="#8a8a8a" stroked="f" strokeweight="2pt">
                <v:fill color2="#ededed" rotate="t" focusposition=",1" focussize="" colors="0 #8a8a8a;.5 #c7c7c7;1 #ededed" focus="100%" type="gradientRadial">
                  <o:fill v:ext="view" type="gradientCenter"/>
                </v:fill>
                <v:shadow on="t" color="black" opacity="26213f" origin="-.5,-.5" offset=".74836mm,.74836mm"/>
                <v:path arrowok="t" o:connecttype="custom" o:connectlocs="0,0;421259,0;421259,2285725;2148840,2285725;2148840,2707005;0,2707005;0,0" o:connectangles="0,0,0,0,0,0,0"/>
              </v:shape>
            </w:pict>
          </mc:Fallback>
        </mc:AlternateContent>
      </w:r>
    </w:p>
    <w:p w14:paraId="40AD3391" w14:textId="77777777" w:rsidR="004C65FE" w:rsidRPr="00C5762E" w:rsidRDefault="004C65FE" w:rsidP="004C65FE">
      <w:pPr>
        <w:tabs>
          <w:tab w:val="left" w:pos="14130"/>
        </w:tabs>
        <w:ind w:right="386"/>
        <w:jc w:val="right"/>
        <w:rPr>
          <w:rFonts w:ascii="Century Gothic" w:eastAsia="SimSun" w:hAnsi="Century Gothic"/>
          <w:color w:val="558ED5"/>
          <w:kern w:val="24"/>
          <w:sz w:val="96"/>
          <w:szCs w:val="108"/>
        </w:rPr>
      </w:pPr>
      <w:r w:rsidRPr="00C5762E">
        <w:rPr>
          <w:rFonts w:ascii="Century Gothic" w:hAnsi="Century Gothic"/>
          <w:color w:val="558ED5"/>
          <w:sz w:val="96"/>
        </w:rPr>
        <w:t>Lutter contre les MDMD</w:t>
      </w:r>
    </w:p>
    <w:p w14:paraId="4FA02A33" w14:textId="77777777" w:rsidR="001C63D8" w:rsidRPr="00C5762E" w:rsidRDefault="001C63D8" w:rsidP="001C63D8">
      <w:pPr>
        <w:tabs>
          <w:tab w:val="left" w:pos="14130"/>
        </w:tabs>
        <w:ind w:right="386"/>
        <w:rPr>
          <w:rFonts w:ascii="Century Gothic" w:eastAsia="SimSun" w:hAnsi="Century Gothic"/>
          <w:color w:val="558ED5"/>
          <w:kern w:val="24"/>
          <w:sz w:val="20"/>
          <w:szCs w:val="100"/>
        </w:rPr>
      </w:pPr>
    </w:p>
    <w:p w14:paraId="4E7FCF47" w14:textId="0C2D13EA" w:rsidR="001C63D8" w:rsidRPr="00C5762E" w:rsidRDefault="001C63D8" w:rsidP="001C63D8">
      <w:pPr>
        <w:tabs>
          <w:tab w:val="left" w:pos="14130"/>
        </w:tabs>
        <w:ind w:right="386"/>
        <w:jc w:val="right"/>
        <w:rPr>
          <w:rFonts w:ascii="Century Gothic" w:eastAsia="SimSun" w:hAnsi="Century Gothic"/>
          <w:color w:val="558ED5"/>
          <w:kern w:val="24"/>
          <w:sz w:val="56"/>
          <w:szCs w:val="100"/>
        </w:rPr>
      </w:pPr>
      <w:r w:rsidRPr="00C5762E">
        <w:rPr>
          <w:rFonts w:ascii="Century Gothic" w:hAnsi="Century Gothic"/>
          <w:color w:val="558ED5"/>
          <w:sz w:val="56"/>
        </w:rPr>
        <w:t xml:space="preserve">Exercice basé sur </w:t>
      </w:r>
      <w:r w:rsidR="000C33E4">
        <w:rPr>
          <w:rFonts w:ascii="Century Gothic" w:hAnsi="Century Gothic"/>
          <w:color w:val="558ED5"/>
          <w:sz w:val="56"/>
        </w:rPr>
        <w:t xml:space="preserve">un </w:t>
      </w:r>
      <w:r w:rsidRPr="00C5762E">
        <w:rPr>
          <w:rFonts w:ascii="Century Gothic" w:hAnsi="Century Gothic"/>
          <w:color w:val="558ED5"/>
          <w:sz w:val="56"/>
        </w:rPr>
        <w:t>scénario</w:t>
      </w:r>
    </w:p>
    <w:p w14:paraId="183FAE16" w14:textId="77777777" w:rsidR="001C63D8" w:rsidRPr="00C5762E" w:rsidRDefault="001C63D8" w:rsidP="001C63D8">
      <w:pPr>
        <w:tabs>
          <w:tab w:val="left" w:pos="14130"/>
        </w:tabs>
        <w:ind w:right="386"/>
        <w:jc w:val="right"/>
        <w:rPr>
          <w:rFonts w:ascii="Century Gothic" w:eastAsia="SimSun" w:hAnsi="Century Gothic"/>
          <w:b/>
          <w:color w:val="558ED5"/>
          <w:kern w:val="24"/>
          <w:sz w:val="56"/>
          <w:szCs w:val="100"/>
        </w:rPr>
      </w:pPr>
    </w:p>
    <w:p w14:paraId="5E064CEB" w14:textId="77777777" w:rsidR="001C63D8" w:rsidRPr="00C5762E" w:rsidRDefault="001C63D8" w:rsidP="001C63D8">
      <w:pPr>
        <w:tabs>
          <w:tab w:val="left" w:pos="14130"/>
        </w:tabs>
        <w:ind w:right="386"/>
        <w:jc w:val="right"/>
        <w:rPr>
          <w:rFonts w:ascii="Century Gothic" w:eastAsia="SimSun" w:hAnsi="Century Gothic"/>
          <w:b/>
          <w:color w:val="558ED5"/>
          <w:kern w:val="24"/>
          <w:sz w:val="56"/>
          <w:szCs w:val="100"/>
        </w:rPr>
      </w:pPr>
    </w:p>
    <w:p w14:paraId="32C1C5CA" w14:textId="6A3730E5" w:rsidR="001C63D8" w:rsidRPr="00C5762E" w:rsidRDefault="001C63D8" w:rsidP="001C63D8">
      <w:pPr>
        <w:tabs>
          <w:tab w:val="left" w:pos="14130"/>
        </w:tabs>
        <w:ind w:right="386"/>
        <w:jc w:val="right"/>
        <w:rPr>
          <w:rFonts w:ascii="Century Gothic" w:eastAsia="SimSun" w:hAnsi="Century Gothic"/>
          <w:b/>
          <w:color w:val="558ED5"/>
          <w:kern w:val="24"/>
          <w:sz w:val="72"/>
          <w:szCs w:val="100"/>
        </w:rPr>
      </w:pPr>
      <w:r w:rsidRPr="00C5762E">
        <w:rPr>
          <w:rFonts w:ascii="Century Gothic" w:hAnsi="Century Gothic"/>
          <w:b/>
          <w:color w:val="558ED5"/>
          <w:sz w:val="96"/>
        </w:rPr>
        <w:t>Concept d'opération</w:t>
      </w:r>
      <w:r w:rsidR="00BF0DCA" w:rsidRPr="00C5762E">
        <w:rPr>
          <w:rFonts w:ascii="Century Gothic" w:hAnsi="Century Gothic"/>
          <w:b/>
          <w:color w:val="558ED5"/>
          <w:sz w:val="96"/>
        </w:rPr>
        <w:t>s</w:t>
      </w:r>
      <w:r w:rsidRPr="00C5762E">
        <w:rPr>
          <w:rFonts w:ascii="Century Gothic" w:hAnsi="Century Gothic"/>
          <w:b/>
          <w:color w:val="558ED5"/>
          <w:sz w:val="96"/>
        </w:rPr>
        <w:t xml:space="preserve"> de la composante militaire</w:t>
      </w:r>
    </w:p>
    <w:p w14:paraId="4ECD97DF" w14:textId="77777777" w:rsidR="001C63D8" w:rsidRPr="00C5762E" w:rsidRDefault="001C63D8" w:rsidP="001C63D8">
      <w:pPr>
        <w:tabs>
          <w:tab w:val="left" w:pos="14130"/>
        </w:tabs>
        <w:ind w:right="386"/>
        <w:jc w:val="right"/>
        <w:rPr>
          <w:rFonts w:ascii="Century Gothic" w:eastAsia="SimSun" w:hAnsi="Century Gothic"/>
          <w:color w:val="558ED5"/>
          <w:kern w:val="24"/>
          <w:sz w:val="48"/>
          <w:szCs w:val="100"/>
        </w:rPr>
      </w:pPr>
    </w:p>
    <w:p w14:paraId="40481669" w14:textId="77777777" w:rsidR="001C63D8" w:rsidRPr="00C5762E" w:rsidRDefault="001C63D8" w:rsidP="001C63D8">
      <w:pPr>
        <w:tabs>
          <w:tab w:val="left" w:pos="14130"/>
        </w:tabs>
        <w:ind w:right="386"/>
        <w:rPr>
          <w:rFonts w:ascii="Century Gothic" w:eastAsia="SimSun" w:hAnsi="Century Gothic"/>
          <w:color w:val="558ED5"/>
          <w:kern w:val="24"/>
          <w:sz w:val="40"/>
          <w:szCs w:val="100"/>
        </w:rPr>
      </w:pPr>
    </w:p>
    <w:p w14:paraId="2890902A" w14:textId="7755284D" w:rsidR="001C63D8" w:rsidRPr="00C5762E" w:rsidRDefault="00B60AC9" w:rsidP="001C63D8">
      <w:pPr>
        <w:jc w:val="right"/>
        <w:rPr>
          <w:rFonts w:ascii="Century Gothic" w:eastAsia="SimSun" w:hAnsi="Century Gothic"/>
          <w:color w:val="558ED5"/>
          <w:kern w:val="24"/>
          <w:sz w:val="44"/>
          <w:szCs w:val="100"/>
        </w:rPr>
      </w:pPr>
      <w:r w:rsidRPr="00C5762E">
        <w:rPr>
          <w:noProof/>
          <w:color w:val="000000"/>
        </w:rPr>
        <mc:AlternateContent>
          <mc:Choice Requires="wps">
            <w:drawing>
              <wp:anchor distT="0" distB="0" distL="114300" distR="114300" simplePos="0" relativeHeight="251657728" behindDoc="1" locked="0" layoutInCell="1" allowOverlap="1" wp14:anchorId="6777BE33" wp14:editId="26CF3C9D">
                <wp:simplePos x="0" y="0"/>
                <wp:positionH relativeFrom="column">
                  <wp:posOffset>3711575</wp:posOffset>
                </wp:positionH>
                <wp:positionV relativeFrom="paragraph">
                  <wp:posOffset>207010</wp:posOffset>
                </wp:positionV>
                <wp:extent cx="2148840" cy="2707005"/>
                <wp:effectExtent l="3175" t="2540" r="23495" b="29845"/>
                <wp:wrapNone/>
                <wp:docPr id="1"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48840" cy="2707005"/>
                        </a:xfrm>
                        <a:custGeom>
                          <a:avLst/>
                          <a:gdLst>
                            <a:gd name="T0" fmla="*/ 0 w 2148840"/>
                            <a:gd name="T1" fmla="*/ 0 h 2707005"/>
                            <a:gd name="T2" fmla="*/ 421259 w 2148840"/>
                            <a:gd name="T3" fmla="*/ 0 h 2707005"/>
                            <a:gd name="T4" fmla="*/ 421259 w 2148840"/>
                            <a:gd name="T5" fmla="*/ 2285725 h 2707005"/>
                            <a:gd name="T6" fmla="*/ 2148840 w 2148840"/>
                            <a:gd name="T7" fmla="*/ 2285725 h 2707005"/>
                            <a:gd name="T8" fmla="*/ 2148840 w 2148840"/>
                            <a:gd name="T9" fmla="*/ 2707005 h 2707005"/>
                            <a:gd name="T10" fmla="*/ 0 w 2148840"/>
                            <a:gd name="T11" fmla="*/ 2707005 h 2707005"/>
                            <a:gd name="T12" fmla="*/ 0 w 2148840"/>
                            <a:gd name="T13" fmla="*/ 0 h 270700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148840" h="2707005">
                              <a:moveTo>
                                <a:pt x="0" y="0"/>
                              </a:moveTo>
                              <a:lnTo>
                                <a:pt x="421259" y="0"/>
                              </a:lnTo>
                              <a:lnTo>
                                <a:pt x="421259" y="2285725"/>
                              </a:lnTo>
                              <a:lnTo>
                                <a:pt x="2148840" y="2285725"/>
                              </a:lnTo>
                              <a:lnTo>
                                <a:pt x="2148840" y="2707005"/>
                              </a:lnTo>
                              <a:lnTo>
                                <a:pt x="0" y="2707005"/>
                              </a:lnTo>
                              <a:lnTo>
                                <a:pt x="0" y="0"/>
                              </a:lnTo>
                              <a:close/>
                            </a:path>
                          </a:pathLst>
                        </a:custGeom>
                        <a:gradFill rotWithShape="1">
                          <a:gsLst>
                            <a:gs pos="0">
                              <a:srgbClr val="8A8A8A"/>
                            </a:gs>
                            <a:gs pos="50000">
                              <a:srgbClr val="C7C7C7"/>
                            </a:gs>
                            <a:gs pos="100000">
                              <a:srgbClr val="EDEDED"/>
                            </a:gs>
                          </a:gsLst>
                          <a:path path="rect">
                            <a:fillToRect t="100000" r="100000"/>
                          </a:path>
                        </a:gradFill>
                        <a:ln>
                          <a:noFill/>
                        </a:ln>
                        <a:effectLst>
                          <a:outerShdw dist="38100" dir="2700000" algn="tl" rotWithShape="0">
                            <a:srgbClr val="000000">
                              <a:alpha val="39999"/>
                            </a:srgbClr>
                          </a:outerShdw>
                        </a:effectLst>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6328E81" id="L-Shape 5" o:spid="_x0000_s1026" style="position:absolute;margin-left:292.25pt;margin-top:16.3pt;width:169.2pt;height:213.1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BT+/gMAAN4LAAAOAAAAZHJzL2Uyb0RvYy54bWysVttu2zgQfV9g/4HQ4wKJLrZ8Q5yiSNrF&#10;Atm2aFz0mZaoCyqJWpK2nH79zpCUQrmRe0FtQBLJw+HMOSRnbl6d6oocmZAlb7ZeeB14hDUJT8sm&#10;33qfdm+vVh6RijYprXjDtt4Tk96r2z//uOnaDYt4wauUCQJGGrnp2q1XKNVufF8mBaupvOYta2Aw&#10;46KmCpoi91NBO7BeV34UBAu/4yJtBU+YlNB7bwa9W20/y1ii3meZZIpUWw98U/op9HOPT//2hm5y&#10;QduiTKwb9Be8qGnZwKKDqXuqKDmI8htTdZkILnmmrhNe+zzLyoTpGCCaMDiL5rGgLdOxADmyHWiS&#10;v89s8u74QZAyBe080tAaJHq40uuSGMnpWrkBzGP7QWB4sn3gyRcJA/5oBBsSMGTf/ctTMEIPimtC&#10;TpmoieBA/FU8D/CnuyFyctIyPA0ysJMiCXRG4Xy1moNaCYxFy2AZBNoXn27QGvqRHKT6m3H9TY8P&#10;UhkdU/jSKqQ2lh1YyeoKJP3LJwHpSG/b4nsYBO/ACuKsCpoO1iIHNo/CKF5Pm5w52IBMmpw7sO+Z&#10;jB1sFK3iZRRPG164YMPotLNLF/w9y3CkB7Isn9OW1y7YaDntc/ijcrl6Wa0uWHVlu7QJflCy0NUs&#10;IAvc1GQRx7OFvU6G/RK6il1GunJdRrpaXUa6Ql1GuipdREZjhc5ihxOa92eQFv2xTE6NPZfwRShm&#10;hh1wiAe15RKvATymcNZ3IRIIRgCnT/kzPB7BQVCEzybhixEc9EJ4f4l8a305goMUCF9OWl+N4MAy&#10;wteT8PUIjnsc8eFksMCxy01oow1H4RqWLK8C8tx5hhMegQy3R6+AZ6pQjv6TdM4tWzxfsjhe8yPb&#10;cY1UZ1c0rPk8WjUuylxdOjKdVAHaA/p3q805QHuFWd56WP828P6+Rsp+Gj9KHb3d/m3sGzGc637S&#10;cYM8Dy6puGRm0yLHevcOZKNGTqKCMiN9W1YVpsPPpSp0msXEi2Tn0uqTSwKnApMidkuR7+8qQY4U&#10;CpjVa/xbvnJpphl0PGTW0Yy7Jf5fnBHijBcWeXOPf2cKRDE4h6ERfGw93HPaxQxC2vGPuAUhy1uz&#10;BGos+3nGTs8Cel/pY95wZMXATA/TlZslhB8UE49F2pG0lLDCbAWGPWjAEiCcjoLQKof6U1XeGbkv&#10;BKhnmH5atQU13M7W8LNRWwq1mMPquuU4pgsgrHlMkbTn6RPUP7rSAe+gJAZXCy6+eqSD8nLryf8O&#10;VDCPVP80oO46nGOFo3RjDpkcGsId2bsjtEnA1NZLFJxq07hT0IZJh1aUeYHEazEa/hoqr6zEgkh7&#10;aPyyDSgidRi24MUq1W1r1HNZfvs/AAAA//8DAFBLAwQUAAYACAAAACEANzWC2N0AAAAKAQAADwAA&#10;AGRycy9kb3ducmV2LnhtbEyPwU7DMBBE70j8g7VI3Khd1IQQ4lQIKQculSjl7sTbJMJeh9htw9+z&#10;nOC42qeZN9V28U6ccY5jIA3rlQKB1AU7Uq/h8N7cFSBiMmSNC4QavjHCtr6+qkxpw4Xe8LxPveAQ&#10;iqXRMKQ0lVLGbkBv4ipMSPw7htmbxOfcSzubC4d7J++VyqU3I3HDYCZ8GbD73J+8Bnd43RVf/iM5&#10;jIWzbddMu2Oj9e3N8vwEIuGS/mD41Wd1qNmpDSeyUTgN2UZljGp4yHMQDDzmOW9pNWzWmQJZV/L/&#10;hPoHAAD//wMAUEsBAi0AFAAGAAgAAAAhALaDOJL+AAAA4QEAABMAAAAAAAAAAAAAAAAAAAAAAFtD&#10;b250ZW50X1R5cGVzXS54bWxQSwECLQAUAAYACAAAACEAOP0h/9YAAACUAQAACwAAAAAAAAAAAAAA&#10;AAAvAQAAX3JlbHMvLnJlbHNQSwECLQAUAAYACAAAACEA46QU/v4DAADeCwAADgAAAAAAAAAAAAAA&#10;AAAuAgAAZHJzL2Uyb0RvYy54bWxQSwECLQAUAAYACAAAACEANzWC2N0AAAAKAQAADwAAAAAAAAAA&#10;AAAAAABYBgAAZHJzL2Rvd25yZXYueG1sUEsFBgAAAAAEAAQA8wAAAGIHAAAAAA==&#10;" path="m,l421259,r,2285725l2148840,2285725r,421280l,2707005,,xe" fillcolor="#8a8a8a" stroked="f" strokeweight="2pt">
                <v:fill color2="#ededed" rotate="t" focusposition=",1" focussize="" colors="0 #8a8a8a;.5 #c7c7c7;1 #ededed" focus="100%" type="gradientRadial">
                  <o:fill v:ext="view" type="gradientCenter"/>
                </v:fill>
                <v:shadow on="t" color="black" opacity="26213f" origin="-.5,-.5" offset=".74836mm,.74836mm"/>
                <v:path arrowok="t" o:connecttype="custom" o:connectlocs="0,0;421259,0;421259,2285725;2148840,2285725;2148840,2707005;0,2707005;0,0" o:connectangles="0,0,0,0,0,0,0"/>
              </v:shape>
            </w:pict>
          </mc:Fallback>
        </mc:AlternateContent>
      </w:r>
      <w:r w:rsidRPr="00C5762E">
        <w:rPr>
          <w:noProof/>
          <w:color w:val="000000"/>
        </w:rPr>
        <w:drawing>
          <wp:anchor distT="0" distB="0" distL="114300" distR="114300" simplePos="0" relativeHeight="251656704" behindDoc="0" locked="0" layoutInCell="1" allowOverlap="1" wp14:anchorId="77C8A4A8" wp14:editId="62C2D11D">
            <wp:simplePos x="0" y="0"/>
            <wp:positionH relativeFrom="column">
              <wp:posOffset>2299970</wp:posOffset>
            </wp:positionH>
            <wp:positionV relativeFrom="paragraph">
              <wp:posOffset>485775</wp:posOffset>
            </wp:positionV>
            <wp:extent cx="1133475" cy="1104900"/>
            <wp:effectExtent l="0" t="0" r="0" b="0"/>
            <wp:wrapNone/>
            <wp:docPr id="27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p>
    <w:p w14:paraId="6D5BD87F" w14:textId="4CF870FD" w:rsidR="00B60AC9" w:rsidRPr="00C5762E" w:rsidRDefault="001C63D8" w:rsidP="001C63D8">
      <w:pPr>
        <w:rPr>
          <w:rFonts w:ascii="Arial" w:hAnsi="Arial" w:cs="Arial"/>
        </w:rPr>
      </w:pPr>
      <w:r w:rsidRPr="00C5762E">
        <w:br w:type="page"/>
      </w:r>
      <w:r w:rsidRPr="00C5762E">
        <w:rPr>
          <w:rFonts w:ascii="Arial" w:hAnsi="Arial"/>
          <w:noProof/>
        </w:rPr>
        <w:lastRenderedPageBreak/>
        <w:drawing>
          <wp:anchor distT="0" distB="0" distL="114300" distR="114300" simplePos="0" relativeHeight="251655680" behindDoc="0" locked="0" layoutInCell="1" allowOverlap="1" wp14:anchorId="6761C414" wp14:editId="7F00638F">
            <wp:simplePos x="0" y="0"/>
            <wp:positionH relativeFrom="column">
              <wp:posOffset>2743200</wp:posOffset>
            </wp:positionH>
            <wp:positionV relativeFrom="paragraph">
              <wp:posOffset>800100</wp:posOffset>
            </wp:positionV>
            <wp:extent cx="800100" cy="800100"/>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762E">
        <w:rPr>
          <w:rFonts w:ascii="Arial" w:hAnsi="Arial"/>
        </w:rPr>
        <w:t>QUARTIER GÉNÉRAL DE LA FORCE</w:t>
      </w:r>
    </w:p>
    <w:p w14:paraId="77ACA335" w14:textId="77777777" w:rsidR="00B60AC9" w:rsidRPr="00C5762E" w:rsidRDefault="00B76ECD" w:rsidP="001C63D8">
      <w:pPr>
        <w:rPr>
          <w:rFonts w:ascii="Arial" w:hAnsi="Arial" w:cs="Arial"/>
        </w:rPr>
      </w:pPr>
      <w:r w:rsidRPr="00C5762E">
        <w:rPr>
          <w:rFonts w:ascii="Arial" w:hAnsi="Arial"/>
        </w:rPr>
        <w:t>MISSION DES NATIONS UNIES AU CARANA</w:t>
      </w:r>
    </w:p>
    <w:p w14:paraId="4CF762D0" w14:textId="050A5006" w:rsidR="00B76ECD" w:rsidRPr="00C5762E" w:rsidRDefault="00E61A2B" w:rsidP="001C63D8">
      <w:pPr>
        <w:rPr>
          <w:color w:val="000000"/>
          <w:sz w:val="16"/>
          <w:szCs w:val="24"/>
        </w:rPr>
      </w:pPr>
      <w:r w:rsidRPr="00C5762E">
        <w:rPr>
          <w:rFonts w:ascii="Arial" w:hAnsi="Arial"/>
          <w:color w:val="000000"/>
        </w:rPr>
        <w:t>(MANUC)</w:t>
      </w:r>
    </w:p>
    <w:p w14:paraId="351D052F" w14:textId="77777777" w:rsidR="00B76ECD" w:rsidRPr="00C5762E" w:rsidRDefault="00B76ECD" w:rsidP="00B76ECD">
      <w:pPr>
        <w:autoSpaceDE w:val="0"/>
        <w:autoSpaceDN w:val="0"/>
        <w:adjustRightInd w:val="0"/>
        <w:ind w:right="180"/>
        <w:rPr>
          <w:rFonts w:ascii="Arial" w:hAnsi="Arial" w:cs="Arial"/>
        </w:rPr>
      </w:pPr>
    </w:p>
    <w:p w14:paraId="355C9B9D" w14:textId="77777777" w:rsidR="00B76ECD" w:rsidRPr="00C5762E" w:rsidRDefault="00B76ECD" w:rsidP="00B76ECD">
      <w:pPr>
        <w:autoSpaceDE w:val="0"/>
        <w:autoSpaceDN w:val="0"/>
        <w:adjustRightInd w:val="0"/>
        <w:ind w:right="180"/>
        <w:rPr>
          <w:rFonts w:ascii="Arial" w:hAnsi="Arial" w:cs="Arial"/>
        </w:rPr>
      </w:pPr>
    </w:p>
    <w:p w14:paraId="3CCAB113" w14:textId="77777777" w:rsidR="00B76ECD" w:rsidRPr="00C5762E" w:rsidRDefault="00B76ECD" w:rsidP="00B76ECD">
      <w:pPr>
        <w:autoSpaceDE w:val="0"/>
        <w:autoSpaceDN w:val="0"/>
        <w:adjustRightInd w:val="0"/>
        <w:ind w:right="180"/>
        <w:rPr>
          <w:rFonts w:ascii="Arial" w:hAnsi="Arial" w:cs="Arial"/>
        </w:rPr>
      </w:pPr>
    </w:p>
    <w:p w14:paraId="46F7F3FA" w14:textId="77777777" w:rsidR="00B76ECD" w:rsidRPr="00C5762E" w:rsidRDefault="00B76ECD" w:rsidP="00B76ECD">
      <w:pPr>
        <w:autoSpaceDE w:val="0"/>
        <w:autoSpaceDN w:val="0"/>
        <w:adjustRightInd w:val="0"/>
        <w:ind w:right="180"/>
        <w:rPr>
          <w:rFonts w:ascii="Arial" w:hAnsi="Arial" w:cs="Arial"/>
        </w:rPr>
      </w:pPr>
    </w:p>
    <w:p w14:paraId="3157A200" w14:textId="77777777" w:rsidR="00B76ECD" w:rsidRPr="00C5762E" w:rsidDel="000C2A5A" w:rsidRDefault="00B76ECD" w:rsidP="00B76ECD">
      <w:pPr>
        <w:autoSpaceDE w:val="0"/>
        <w:autoSpaceDN w:val="0"/>
        <w:adjustRightInd w:val="0"/>
        <w:rPr>
          <w:rFonts w:ascii="Arial" w:hAnsi="Arial" w:cs="Arial"/>
          <w:b/>
        </w:rPr>
      </w:pPr>
    </w:p>
    <w:p w14:paraId="09EEAE39" w14:textId="77777777" w:rsidR="00B76ECD" w:rsidRPr="00C5762E" w:rsidDel="000C2A5A" w:rsidRDefault="00B76ECD" w:rsidP="00B76ECD">
      <w:pPr>
        <w:autoSpaceDE w:val="0"/>
        <w:autoSpaceDN w:val="0"/>
        <w:adjustRightInd w:val="0"/>
        <w:rPr>
          <w:rFonts w:ascii="Arial" w:hAnsi="Arial" w:cs="Arial"/>
          <w:b/>
        </w:rPr>
      </w:pPr>
    </w:p>
    <w:p w14:paraId="249E7A7B" w14:textId="77777777" w:rsidR="00B76ECD" w:rsidRPr="00C5762E" w:rsidDel="000C2A5A" w:rsidRDefault="00B76ECD" w:rsidP="00B76ECD">
      <w:pPr>
        <w:autoSpaceDE w:val="0"/>
        <w:autoSpaceDN w:val="0"/>
        <w:adjustRightInd w:val="0"/>
        <w:rPr>
          <w:rFonts w:ascii="Arial" w:hAnsi="Arial" w:cs="Arial"/>
          <w:b/>
        </w:rPr>
      </w:pPr>
    </w:p>
    <w:p w14:paraId="6ECD75E1" w14:textId="77777777" w:rsidR="00B76ECD" w:rsidRPr="00C5762E" w:rsidRDefault="00B76ECD" w:rsidP="00B76ECD">
      <w:pPr>
        <w:pStyle w:val="BodyText"/>
        <w:rPr>
          <w:rFonts w:ascii="Arial" w:hAnsi="Arial" w:cs="Arial"/>
        </w:rPr>
      </w:pPr>
      <w:r w:rsidRPr="00C5762E">
        <w:rPr>
          <w:rFonts w:ascii="Arial" w:hAnsi="Arial"/>
        </w:rPr>
        <w:t>Références :</w:t>
      </w:r>
    </w:p>
    <w:p w14:paraId="5B303797" w14:textId="38C94EDD" w:rsidR="00B76ECD" w:rsidRPr="00C5762E" w:rsidRDefault="00B76ECD" w:rsidP="00B76ECD">
      <w:pPr>
        <w:pStyle w:val="BodyText"/>
        <w:rPr>
          <w:rFonts w:ascii="Arial" w:hAnsi="Arial" w:cs="Arial"/>
        </w:rPr>
      </w:pPr>
      <w:r w:rsidRPr="00C5762E">
        <w:rPr>
          <w:rFonts w:ascii="Arial" w:hAnsi="Arial"/>
        </w:rPr>
        <w:t>A. Résolution 1544 (20xx) du Conseil de sécurité [</w:t>
      </w:r>
      <w:r w:rsidR="00AE11D8" w:rsidRPr="00C5762E">
        <w:rPr>
          <w:rFonts w:ascii="Arial" w:hAnsi="Arial"/>
        </w:rPr>
        <w:t xml:space="preserve">non </w:t>
      </w:r>
      <w:r w:rsidRPr="00C5762E">
        <w:rPr>
          <w:rFonts w:ascii="Arial" w:hAnsi="Arial"/>
        </w:rPr>
        <w:t>jointe]</w:t>
      </w:r>
    </w:p>
    <w:p w14:paraId="63D189A0" w14:textId="1DE333C0" w:rsidR="00B76ECD" w:rsidRPr="00C5762E" w:rsidRDefault="00B76ECD" w:rsidP="00B76ECD">
      <w:pPr>
        <w:pStyle w:val="BodyText"/>
        <w:rPr>
          <w:rFonts w:ascii="Arial" w:hAnsi="Arial" w:cs="Arial"/>
        </w:rPr>
      </w:pPr>
      <w:r w:rsidRPr="00C5762E">
        <w:rPr>
          <w:rFonts w:ascii="Arial" w:hAnsi="Arial"/>
        </w:rPr>
        <w:t>B. Accord de paix de Kalari signé le 23 juillet 2006 (</w:t>
      </w:r>
      <w:r w:rsidR="00AE11D8" w:rsidRPr="00C5762E">
        <w:rPr>
          <w:rFonts w:ascii="Arial" w:hAnsi="Arial"/>
        </w:rPr>
        <w:t>n</w:t>
      </w:r>
      <w:r w:rsidRPr="00C5762E">
        <w:rPr>
          <w:rFonts w:ascii="Arial" w:hAnsi="Arial"/>
        </w:rPr>
        <w:t>on joint)</w:t>
      </w:r>
    </w:p>
    <w:p w14:paraId="78999CEF" w14:textId="304520D2" w:rsidR="00B76ECD" w:rsidRPr="00C5762E" w:rsidRDefault="00B76ECD" w:rsidP="00B76ECD">
      <w:pPr>
        <w:pStyle w:val="BodyText"/>
        <w:rPr>
          <w:rFonts w:ascii="Arial" w:hAnsi="Arial" w:cs="Arial"/>
        </w:rPr>
      </w:pPr>
      <w:r w:rsidRPr="00C5762E">
        <w:rPr>
          <w:rFonts w:ascii="Arial" w:hAnsi="Arial"/>
        </w:rPr>
        <w:t>C. Rapport du Secrétaire général sur la situation au Carana (S/2006/195) [</w:t>
      </w:r>
      <w:r w:rsidR="00AE11D8" w:rsidRPr="00C5762E">
        <w:rPr>
          <w:rFonts w:ascii="Arial" w:hAnsi="Arial"/>
        </w:rPr>
        <w:t xml:space="preserve">non </w:t>
      </w:r>
      <w:r w:rsidRPr="00C5762E">
        <w:rPr>
          <w:rFonts w:ascii="Arial" w:hAnsi="Arial"/>
        </w:rPr>
        <w:t>joint]</w:t>
      </w:r>
    </w:p>
    <w:p w14:paraId="3826668D" w14:textId="77777777" w:rsidR="00B76ECD" w:rsidRPr="00C5762E" w:rsidRDefault="00B76ECD" w:rsidP="00B76ECD">
      <w:pPr>
        <w:pStyle w:val="BodyText"/>
        <w:rPr>
          <w:rFonts w:ascii="Arial" w:hAnsi="Arial" w:cs="Arial"/>
        </w:rPr>
      </w:pPr>
      <w:r w:rsidRPr="00C5762E">
        <w:rPr>
          <w:rFonts w:ascii="Arial" w:hAnsi="Arial"/>
        </w:rPr>
        <w:t xml:space="preserve">D. Structure de la MANUC </w:t>
      </w:r>
      <w:r w:rsidRPr="00C5762E">
        <w:rPr>
          <w:rFonts w:ascii="Arial" w:hAnsi="Arial"/>
          <w:b/>
        </w:rPr>
        <w:t>(annexe A)</w:t>
      </w:r>
    </w:p>
    <w:p w14:paraId="3438EE17" w14:textId="77777777" w:rsidR="00B76ECD" w:rsidRPr="00C5762E" w:rsidRDefault="00B76ECD" w:rsidP="00B76ECD">
      <w:pPr>
        <w:rPr>
          <w:rFonts w:ascii="Arial" w:hAnsi="Arial" w:cs="Arial"/>
        </w:rPr>
      </w:pPr>
      <w:r w:rsidRPr="00C5762E">
        <w:rPr>
          <w:rFonts w:ascii="Arial" w:hAnsi="Arial"/>
        </w:rPr>
        <w:t xml:space="preserve">E. Plan de déploiement de la MANUC </w:t>
      </w:r>
      <w:r w:rsidRPr="00C5762E">
        <w:rPr>
          <w:rFonts w:ascii="Arial" w:hAnsi="Arial"/>
          <w:b/>
        </w:rPr>
        <w:t>(annexe B)</w:t>
      </w:r>
    </w:p>
    <w:p w14:paraId="0712AB0C" w14:textId="77777777" w:rsidR="00B76ECD" w:rsidRPr="00C5762E" w:rsidRDefault="00B76ECD" w:rsidP="00B76ECD">
      <w:pPr>
        <w:autoSpaceDE w:val="0"/>
        <w:autoSpaceDN w:val="0"/>
        <w:adjustRightInd w:val="0"/>
        <w:rPr>
          <w:rFonts w:ascii="Arial" w:hAnsi="Arial" w:cs="Arial"/>
          <w:b/>
        </w:rPr>
      </w:pPr>
    </w:p>
    <w:p w14:paraId="723891CB" w14:textId="77777777" w:rsidR="00B76ECD" w:rsidRPr="00C5762E" w:rsidRDefault="00B76ECD" w:rsidP="00B76ECD">
      <w:pPr>
        <w:autoSpaceDE w:val="0"/>
        <w:autoSpaceDN w:val="0"/>
        <w:adjustRightInd w:val="0"/>
        <w:rPr>
          <w:rFonts w:ascii="Arial" w:hAnsi="Arial" w:cs="Arial"/>
          <w:b/>
          <w:u w:val="single"/>
        </w:rPr>
      </w:pPr>
    </w:p>
    <w:p w14:paraId="7F3E1FEA" w14:textId="77777777" w:rsidR="00B76ECD" w:rsidRPr="00C5762E" w:rsidRDefault="00B76ECD" w:rsidP="00B76ECD">
      <w:pPr>
        <w:autoSpaceDE w:val="0"/>
        <w:autoSpaceDN w:val="0"/>
        <w:adjustRightInd w:val="0"/>
        <w:jc w:val="center"/>
        <w:rPr>
          <w:rFonts w:ascii="Arial" w:hAnsi="Arial" w:cs="Arial"/>
          <w:b/>
          <w:u w:val="single"/>
        </w:rPr>
      </w:pPr>
      <w:r w:rsidRPr="00C5762E">
        <w:rPr>
          <w:rFonts w:ascii="Arial" w:hAnsi="Arial"/>
          <w:b/>
          <w:u w:val="single"/>
        </w:rPr>
        <w:t>CONCEPT D'OPÉRATIONS</w:t>
      </w:r>
    </w:p>
    <w:p w14:paraId="0D5B47ED" w14:textId="77777777" w:rsidR="00B76ECD" w:rsidRPr="00C5762E" w:rsidRDefault="00B76ECD" w:rsidP="00B76ECD">
      <w:pPr>
        <w:autoSpaceDE w:val="0"/>
        <w:autoSpaceDN w:val="0"/>
        <w:adjustRightInd w:val="0"/>
        <w:rPr>
          <w:rFonts w:ascii="Arial" w:hAnsi="Arial" w:cs="Arial"/>
          <w:b/>
          <w:u w:val="single"/>
        </w:rPr>
      </w:pPr>
    </w:p>
    <w:p w14:paraId="01E30294" w14:textId="77777777" w:rsidR="00B76ECD" w:rsidRPr="00C5762E" w:rsidRDefault="00B76ECD" w:rsidP="00B76ECD">
      <w:pPr>
        <w:autoSpaceDE w:val="0"/>
        <w:autoSpaceDN w:val="0"/>
        <w:adjustRightInd w:val="0"/>
        <w:rPr>
          <w:rFonts w:ascii="Arial" w:hAnsi="Arial" w:cs="Arial"/>
          <w:b/>
          <w:u w:val="single"/>
        </w:rPr>
      </w:pPr>
    </w:p>
    <w:p w14:paraId="7CE69312" w14:textId="37A62A78" w:rsidR="00B76ECD" w:rsidRPr="00C5762E" w:rsidRDefault="00B76ECD" w:rsidP="00B60AC9">
      <w:pPr>
        <w:pStyle w:val="Heading2"/>
        <w:numPr>
          <w:ilvl w:val="0"/>
          <w:numId w:val="44"/>
        </w:numPr>
        <w:jc w:val="left"/>
        <w:rPr>
          <w:rFonts w:ascii="Arial" w:hAnsi="Arial" w:cs="Arial"/>
        </w:rPr>
      </w:pPr>
      <w:r w:rsidRPr="00C5762E">
        <w:rPr>
          <w:rFonts w:ascii="Arial" w:hAnsi="Arial"/>
        </w:rPr>
        <w:t>HYPOTHÈSE</w:t>
      </w:r>
    </w:p>
    <w:p w14:paraId="34A5194C" w14:textId="77777777" w:rsidR="00B76ECD" w:rsidRPr="00C5762E" w:rsidRDefault="00B76ECD" w:rsidP="00B76ECD">
      <w:pPr>
        <w:rPr>
          <w:rFonts w:ascii="Arial" w:hAnsi="Arial" w:cs="Arial"/>
        </w:rPr>
      </w:pPr>
    </w:p>
    <w:p w14:paraId="3CC8377A" w14:textId="77777777" w:rsidR="00B76ECD" w:rsidRPr="00C5762E" w:rsidRDefault="00B76ECD" w:rsidP="00B76ECD">
      <w:pPr>
        <w:rPr>
          <w:rFonts w:ascii="Arial" w:hAnsi="Arial" w:cs="Arial"/>
        </w:rPr>
      </w:pPr>
      <w:r w:rsidRPr="00C5762E">
        <w:rPr>
          <w:rFonts w:ascii="Arial" w:hAnsi="Arial"/>
        </w:rPr>
        <w:t>Les hypothèses suivantes ont été retenues pour l'élaboration du présent concept d'opérations :</w:t>
      </w:r>
    </w:p>
    <w:p w14:paraId="68050601" w14:textId="77777777" w:rsidR="00B76ECD" w:rsidRPr="00C5762E" w:rsidRDefault="00B76ECD" w:rsidP="00B76ECD">
      <w:pPr>
        <w:rPr>
          <w:rFonts w:ascii="Arial" w:hAnsi="Arial" w:cs="Arial"/>
        </w:rPr>
      </w:pPr>
    </w:p>
    <w:p w14:paraId="23C44788" w14:textId="28F539D3" w:rsidR="00B76ECD" w:rsidRPr="00C5762E" w:rsidRDefault="009803EA" w:rsidP="00B60AC9">
      <w:pPr>
        <w:numPr>
          <w:ilvl w:val="0"/>
          <w:numId w:val="42"/>
        </w:numPr>
        <w:rPr>
          <w:rFonts w:ascii="Arial" w:hAnsi="Arial" w:cs="Arial"/>
        </w:rPr>
      </w:pPr>
      <w:r w:rsidRPr="00C5762E">
        <w:rPr>
          <w:rFonts w:ascii="Arial" w:hAnsi="Arial"/>
        </w:rPr>
        <w:t>Le Parti démocratique du Carana (PDC), le Mouvement patriotique du Carana (MPC) et les Combattants indépendants du Sud-Carana (CISC) respecteront l’Accord de paix de Kalari, observeront une cessation complète des hostilités et fourniront des renseignements sur leurs forces. Le PDC et le Maheng Dar Party (MDP) accepteront par la suite de s’associer au processus de paix.</w:t>
      </w:r>
    </w:p>
    <w:p w14:paraId="3BF8E6DA" w14:textId="77777777" w:rsidR="00B76ECD" w:rsidRPr="00C5762E" w:rsidRDefault="00B76ECD" w:rsidP="00B76ECD">
      <w:pPr>
        <w:rPr>
          <w:rFonts w:ascii="Arial" w:hAnsi="Arial" w:cs="Arial"/>
        </w:rPr>
      </w:pPr>
    </w:p>
    <w:p w14:paraId="56BD06BF" w14:textId="025335EA" w:rsidR="00B76ECD" w:rsidRPr="00C5762E" w:rsidRDefault="00B76ECD" w:rsidP="00B60AC9">
      <w:pPr>
        <w:numPr>
          <w:ilvl w:val="0"/>
          <w:numId w:val="42"/>
        </w:numPr>
        <w:rPr>
          <w:rFonts w:ascii="Arial" w:hAnsi="Arial" w:cs="Arial"/>
        </w:rPr>
      </w:pPr>
      <w:r w:rsidRPr="00C5762E">
        <w:rPr>
          <w:rFonts w:ascii="Arial" w:hAnsi="Arial"/>
        </w:rPr>
        <w:t>Le Gouvernement du Carana assurera la sécurité requise dans les ports et établira les conditions d’un atterrissage sans heurts des forces de la MANUC.</w:t>
      </w:r>
    </w:p>
    <w:p w14:paraId="2CB8A727" w14:textId="77777777" w:rsidR="00B76ECD" w:rsidRPr="00C5762E" w:rsidRDefault="00B76ECD" w:rsidP="00B76ECD">
      <w:pPr>
        <w:rPr>
          <w:rFonts w:ascii="Arial" w:hAnsi="Arial" w:cs="Arial"/>
        </w:rPr>
      </w:pPr>
    </w:p>
    <w:p w14:paraId="42F14DDF" w14:textId="625BB840" w:rsidR="00B76ECD" w:rsidRPr="00C5762E" w:rsidRDefault="00BF0DCA" w:rsidP="00B60AC9">
      <w:pPr>
        <w:numPr>
          <w:ilvl w:val="0"/>
          <w:numId w:val="42"/>
        </w:numPr>
        <w:rPr>
          <w:rFonts w:ascii="Arial" w:hAnsi="Arial" w:cs="Arial"/>
        </w:rPr>
      </w:pPr>
      <w:r w:rsidRPr="00C5762E">
        <w:rPr>
          <w:rFonts w:ascii="Arial" w:hAnsi="Arial"/>
        </w:rPr>
        <w:t>L</w:t>
      </w:r>
      <w:r w:rsidR="00B76ECD" w:rsidRPr="00C5762E">
        <w:rPr>
          <w:rFonts w:ascii="Arial" w:hAnsi="Arial"/>
        </w:rPr>
        <w:t>es parties ont mis en œuvre l’Accord de paix de Kalari, ce qui doit déboucher sur l’élection d’un nouveau gouvernement.</w:t>
      </w:r>
    </w:p>
    <w:p w14:paraId="3E454186" w14:textId="77777777" w:rsidR="00B76ECD" w:rsidRPr="00C5762E" w:rsidRDefault="00B76ECD" w:rsidP="00B76ECD">
      <w:pPr>
        <w:rPr>
          <w:rFonts w:ascii="Arial" w:hAnsi="Arial" w:cs="Arial"/>
        </w:rPr>
      </w:pPr>
    </w:p>
    <w:p w14:paraId="01EF7F89" w14:textId="73B86123" w:rsidR="00B76ECD" w:rsidRPr="00C5762E" w:rsidRDefault="00BF0DCA" w:rsidP="00B60AC9">
      <w:pPr>
        <w:numPr>
          <w:ilvl w:val="0"/>
          <w:numId w:val="42"/>
        </w:numPr>
        <w:rPr>
          <w:rFonts w:ascii="Arial" w:hAnsi="Arial" w:cs="Arial"/>
        </w:rPr>
      </w:pPr>
      <w:r w:rsidRPr="00C5762E">
        <w:rPr>
          <w:rFonts w:ascii="Arial" w:hAnsi="Arial"/>
        </w:rPr>
        <w:t>L</w:t>
      </w:r>
      <w:r w:rsidR="009803EA" w:rsidRPr="00C5762E">
        <w:rPr>
          <w:rFonts w:ascii="Arial" w:hAnsi="Arial"/>
        </w:rPr>
        <w:t>es pays voisins du Carana respecteront son intégrité territoriale et sa souveraineté.</w:t>
      </w:r>
    </w:p>
    <w:p w14:paraId="5BFC53AE" w14:textId="77777777" w:rsidR="00B76ECD" w:rsidRPr="00C5762E" w:rsidRDefault="00B76ECD" w:rsidP="00B76ECD">
      <w:pPr>
        <w:rPr>
          <w:rFonts w:ascii="Arial" w:hAnsi="Arial" w:cs="Arial"/>
        </w:rPr>
      </w:pPr>
    </w:p>
    <w:p w14:paraId="7A231ACB" w14:textId="2C4BA331" w:rsidR="00B76ECD" w:rsidRPr="00C5762E" w:rsidRDefault="00B76ECD" w:rsidP="00B60AC9">
      <w:pPr>
        <w:numPr>
          <w:ilvl w:val="0"/>
          <w:numId w:val="42"/>
        </w:numPr>
        <w:rPr>
          <w:rFonts w:ascii="Arial" w:hAnsi="Arial" w:cs="Arial"/>
        </w:rPr>
      </w:pPr>
      <w:r w:rsidRPr="00C5762E">
        <w:rPr>
          <w:rFonts w:ascii="Arial" w:hAnsi="Arial"/>
        </w:rPr>
        <w:t>La communauté internationale continuera d’appuyer avec détermination la réalisation de l’objectif final, l’instauration d’une paix durable et de la stabilité au Carana.</w:t>
      </w:r>
    </w:p>
    <w:p w14:paraId="2FC7D3C2" w14:textId="77777777" w:rsidR="00B76ECD" w:rsidRPr="00C5762E" w:rsidDel="000C2A5A" w:rsidRDefault="00B76ECD" w:rsidP="00B76ECD">
      <w:pPr>
        <w:autoSpaceDE w:val="0"/>
        <w:autoSpaceDN w:val="0"/>
        <w:adjustRightInd w:val="0"/>
        <w:ind w:left="1440" w:hanging="720"/>
        <w:rPr>
          <w:rFonts w:ascii="Arial" w:hAnsi="Arial" w:cs="Arial"/>
          <w:b/>
          <w:u w:val="single"/>
        </w:rPr>
      </w:pPr>
    </w:p>
    <w:p w14:paraId="2013969D" w14:textId="77777777" w:rsidR="00B76ECD" w:rsidRPr="00C5762E" w:rsidRDefault="00B76ECD" w:rsidP="00B76ECD">
      <w:pPr>
        <w:autoSpaceDE w:val="0"/>
        <w:autoSpaceDN w:val="0"/>
        <w:adjustRightInd w:val="0"/>
        <w:rPr>
          <w:rFonts w:ascii="Arial" w:hAnsi="Arial" w:cs="Arial"/>
          <w:b/>
        </w:rPr>
      </w:pPr>
    </w:p>
    <w:p w14:paraId="2A85D669" w14:textId="77777777" w:rsidR="00B76ECD" w:rsidRPr="00C5762E" w:rsidRDefault="00B76ECD" w:rsidP="00B76ECD">
      <w:pPr>
        <w:autoSpaceDE w:val="0"/>
        <w:autoSpaceDN w:val="0"/>
        <w:adjustRightInd w:val="0"/>
        <w:rPr>
          <w:rFonts w:ascii="Arial" w:hAnsi="Arial" w:cs="Arial"/>
          <w:b/>
        </w:rPr>
      </w:pPr>
    </w:p>
    <w:p w14:paraId="6B7F37A9" w14:textId="77777777" w:rsidR="00B76ECD" w:rsidRPr="00C5762E" w:rsidRDefault="00B76ECD" w:rsidP="00B76ECD">
      <w:pPr>
        <w:autoSpaceDE w:val="0"/>
        <w:autoSpaceDN w:val="0"/>
        <w:adjustRightInd w:val="0"/>
        <w:rPr>
          <w:rFonts w:ascii="Arial" w:hAnsi="Arial" w:cs="Arial"/>
          <w:b/>
        </w:rPr>
      </w:pPr>
    </w:p>
    <w:p w14:paraId="0A872D1C" w14:textId="77777777" w:rsidR="00B76ECD" w:rsidRPr="00C5762E" w:rsidRDefault="00B76ECD" w:rsidP="00B76ECD">
      <w:pPr>
        <w:autoSpaceDE w:val="0"/>
        <w:autoSpaceDN w:val="0"/>
        <w:adjustRightInd w:val="0"/>
        <w:rPr>
          <w:rFonts w:ascii="Arial" w:hAnsi="Arial" w:cs="Arial"/>
          <w:b/>
        </w:rPr>
      </w:pPr>
    </w:p>
    <w:p w14:paraId="7EDA2F0F" w14:textId="77777777" w:rsidR="00B76ECD" w:rsidRPr="00C5762E" w:rsidRDefault="00B76ECD" w:rsidP="00B76ECD">
      <w:pPr>
        <w:autoSpaceDE w:val="0"/>
        <w:autoSpaceDN w:val="0"/>
        <w:adjustRightInd w:val="0"/>
        <w:rPr>
          <w:rFonts w:ascii="Arial" w:hAnsi="Arial" w:cs="Arial"/>
          <w:b/>
        </w:rPr>
      </w:pPr>
    </w:p>
    <w:p w14:paraId="134C52E1" w14:textId="3EBE6261" w:rsidR="00B76ECD" w:rsidRPr="00C5762E" w:rsidRDefault="00B76ECD" w:rsidP="00B60AC9">
      <w:pPr>
        <w:numPr>
          <w:ilvl w:val="0"/>
          <w:numId w:val="44"/>
        </w:numPr>
        <w:autoSpaceDE w:val="0"/>
        <w:autoSpaceDN w:val="0"/>
        <w:adjustRightInd w:val="0"/>
        <w:rPr>
          <w:rFonts w:ascii="Arial" w:hAnsi="Arial" w:cs="Arial"/>
          <w:b/>
        </w:rPr>
      </w:pPr>
      <w:r w:rsidRPr="00C5762E">
        <w:rPr>
          <w:rFonts w:ascii="Arial" w:hAnsi="Arial"/>
          <w:b/>
        </w:rPr>
        <w:t>DIFFICULTÉS ET RESTRICTIONS</w:t>
      </w:r>
    </w:p>
    <w:p w14:paraId="72144219" w14:textId="77777777" w:rsidR="00B76ECD" w:rsidRPr="00C5762E" w:rsidDel="000C2A5A" w:rsidRDefault="00B76ECD" w:rsidP="00B76ECD">
      <w:pPr>
        <w:autoSpaceDE w:val="0"/>
        <w:autoSpaceDN w:val="0"/>
        <w:adjustRightInd w:val="0"/>
        <w:rPr>
          <w:rFonts w:ascii="Arial" w:hAnsi="Arial" w:cs="Arial"/>
        </w:rPr>
      </w:pPr>
    </w:p>
    <w:p w14:paraId="0E38BA69" w14:textId="77777777" w:rsidR="00B76ECD" w:rsidRPr="00C5762E" w:rsidRDefault="00B76ECD" w:rsidP="00B76ECD">
      <w:pPr>
        <w:numPr>
          <w:ilvl w:val="0"/>
          <w:numId w:val="27"/>
        </w:numPr>
        <w:autoSpaceDE w:val="0"/>
        <w:autoSpaceDN w:val="0"/>
        <w:adjustRightInd w:val="0"/>
        <w:rPr>
          <w:rFonts w:ascii="Arial" w:hAnsi="Arial" w:cs="Arial"/>
        </w:rPr>
      </w:pPr>
      <w:r w:rsidRPr="00C5762E">
        <w:rPr>
          <w:rFonts w:ascii="Arial" w:hAnsi="Arial"/>
          <w:b/>
        </w:rPr>
        <w:t>Difficultés :</w:t>
      </w:r>
      <w:r w:rsidRPr="00C5762E">
        <w:rPr>
          <w:rFonts w:ascii="Arial" w:hAnsi="Arial"/>
        </w:rPr>
        <w:t xml:space="preserve"> </w:t>
      </w:r>
      <w:bookmarkStart w:id="0" w:name="OLE_LINK1"/>
      <w:bookmarkStart w:id="1" w:name="OLE_LINK2"/>
      <w:r w:rsidRPr="00C5762E">
        <w:rPr>
          <w:rFonts w:ascii="Arial" w:hAnsi="Arial"/>
        </w:rPr>
        <w:t>Les effectifs de la MANUC devront fournir un appui à l’ONU et à la police nationale, si besoin est, pour maîtriser les éléments criminels et incontrôlés qui sévissent au Carana.</w:t>
      </w:r>
      <w:bookmarkEnd w:id="0"/>
      <w:bookmarkEnd w:id="1"/>
    </w:p>
    <w:p w14:paraId="31541567" w14:textId="77777777" w:rsidR="00B76ECD" w:rsidRPr="00C5762E" w:rsidRDefault="00B76ECD" w:rsidP="00B76ECD">
      <w:pPr>
        <w:numPr>
          <w:ilvl w:val="0"/>
          <w:numId w:val="27"/>
        </w:numPr>
        <w:autoSpaceDE w:val="0"/>
        <w:autoSpaceDN w:val="0"/>
        <w:adjustRightInd w:val="0"/>
        <w:rPr>
          <w:rFonts w:ascii="Arial" w:hAnsi="Arial" w:cs="Arial"/>
          <w:b/>
        </w:rPr>
      </w:pPr>
      <w:r w:rsidRPr="00C5762E">
        <w:rPr>
          <w:rFonts w:ascii="Arial" w:hAnsi="Arial"/>
          <w:b/>
        </w:rPr>
        <w:t xml:space="preserve">Restrictions : </w:t>
      </w:r>
      <w:r w:rsidRPr="00C5762E">
        <w:rPr>
          <w:rFonts w:ascii="Arial" w:hAnsi="Arial"/>
        </w:rPr>
        <w:t>Aucune opération militaire de la MANUC ne sera autorisée dans les pays adjacents au Carana.</w:t>
      </w:r>
    </w:p>
    <w:p w14:paraId="01C5E04C" w14:textId="77777777" w:rsidR="00B76ECD" w:rsidRPr="00C5762E" w:rsidRDefault="00B76ECD" w:rsidP="00B76ECD">
      <w:pPr>
        <w:autoSpaceDE w:val="0"/>
        <w:autoSpaceDN w:val="0"/>
        <w:adjustRightInd w:val="0"/>
        <w:rPr>
          <w:rFonts w:ascii="Arial" w:hAnsi="Arial" w:cs="Arial"/>
          <w:b/>
        </w:rPr>
      </w:pPr>
    </w:p>
    <w:p w14:paraId="1F3A68DA" w14:textId="4C27B2B4" w:rsidR="00B76ECD" w:rsidRPr="00C5762E" w:rsidRDefault="00B76ECD" w:rsidP="00B60AC9">
      <w:pPr>
        <w:numPr>
          <w:ilvl w:val="0"/>
          <w:numId w:val="44"/>
        </w:numPr>
        <w:autoSpaceDE w:val="0"/>
        <w:autoSpaceDN w:val="0"/>
        <w:adjustRightInd w:val="0"/>
        <w:rPr>
          <w:rFonts w:ascii="Arial" w:hAnsi="Arial" w:cs="Arial"/>
          <w:b/>
        </w:rPr>
      </w:pPr>
      <w:r w:rsidRPr="00C5762E">
        <w:rPr>
          <w:rFonts w:ascii="Arial" w:hAnsi="Arial"/>
          <w:b/>
        </w:rPr>
        <w:t xml:space="preserve">MISSION </w:t>
      </w:r>
    </w:p>
    <w:p w14:paraId="1ED5313E" w14:textId="77777777" w:rsidR="00B76ECD" w:rsidRPr="00C5762E" w:rsidRDefault="00B76ECD" w:rsidP="00B76ECD">
      <w:pPr>
        <w:autoSpaceDE w:val="0"/>
        <w:autoSpaceDN w:val="0"/>
        <w:adjustRightInd w:val="0"/>
        <w:rPr>
          <w:rFonts w:ascii="Arial" w:hAnsi="Arial" w:cs="Arial"/>
        </w:rPr>
      </w:pPr>
    </w:p>
    <w:p w14:paraId="73CECAEC" w14:textId="2168D28E" w:rsidR="00B76ECD" w:rsidRPr="00C5762E" w:rsidRDefault="00E61A2B" w:rsidP="00922E50">
      <w:pPr>
        <w:ind w:left="720" w:right="744"/>
        <w:jc w:val="both"/>
        <w:rPr>
          <w:rFonts w:ascii="Arial" w:hAnsi="Arial" w:cs="Arial"/>
          <w:b/>
          <w:color w:val="4F81BD"/>
        </w:rPr>
      </w:pPr>
      <w:r w:rsidRPr="00C5762E">
        <w:rPr>
          <w:rFonts w:ascii="Arial" w:hAnsi="Arial"/>
          <w:b/>
          <w:color w:val="4F81BD"/>
        </w:rPr>
        <w:t xml:space="preserve">La MANUC est chargée de créer et de maintenir les conditions propres à assurer la sûreté et la sécurité au Carana, conformément à la résolution 1544 du Conseil de sécurité </w:t>
      </w:r>
      <w:r w:rsidR="00BF0DCA" w:rsidRPr="00C5762E">
        <w:rPr>
          <w:rFonts w:ascii="Arial" w:hAnsi="Arial"/>
          <w:b/>
          <w:color w:val="4F81BD"/>
        </w:rPr>
        <w:t>des Nations unies</w:t>
      </w:r>
      <w:r w:rsidRPr="00C5762E">
        <w:rPr>
          <w:rFonts w:ascii="Arial" w:hAnsi="Arial"/>
          <w:b/>
          <w:color w:val="4F81BD"/>
        </w:rPr>
        <w:t xml:space="preserve">, en prenant toutes les mesures requises, y compris l’emploi de la force létale, en vue de prévenir les menaces de violence physique contre les civils ou d’y riposter, en fonction des moyens disponibles et à l’intérieur des zones d’opérations, sans préjudice de l’obligation qui incombe au Gouvernement hôte de protéger la population civile. L’exécution de cette mission vise à fournir tout l’appui nécessaire à la restauration de la stabilité au Carana. </w:t>
      </w:r>
    </w:p>
    <w:p w14:paraId="5F4BB0CD" w14:textId="77777777" w:rsidR="00B76ECD" w:rsidRPr="00C5762E" w:rsidRDefault="00B76ECD" w:rsidP="00B76ECD">
      <w:pPr>
        <w:autoSpaceDE w:val="0"/>
        <w:autoSpaceDN w:val="0"/>
        <w:adjustRightInd w:val="0"/>
        <w:rPr>
          <w:rFonts w:ascii="Arial" w:hAnsi="Arial" w:cs="Arial"/>
        </w:rPr>
      </w:pPr>
    </w:p>
    <w:p w14:paraId="75CA860E" w14:textId="29414828" w:rsidR="00B76ECD" w:rsidRPr="00C5762E" w:rsidRDefault="00B76ECD" w:rsidP="00B60AC9">
      <w:pPr>
        <w:numPr>
          <w:ilvl w:val="0"/>
          <w:numId w:val="44"/>
        </w:numPr>
        <w:autoSpaceDE w:val="0"/>
        <w:autoSpaceDN w:val="0"/>
        <w:adjustRightInd w:val="0"/>
        <w:rPr>
          <w:rFonts w:ascii="Arial" w:hAnsi="Arial" w:cs="Arial"/>
          <w:b/>
        </w:rPr>
      </w:pPr>
      <w:r w:rsidRPr="00C5762E">
        <w:rPr>
          <w:rFonts w:ascii="Arial" w:hAnsi="Arial"/>
          <w:b/>
        </w:rPr>
        <w:t>EXÉCUTION</w:t>
      </w:r>
    </w:p>
    <w:p w14:paraId="7585C244" w14:textId="77777777" w:rsidR="00B76ECD" w:rsidRPr="00C5762E" w:rsidRDefault="00B76ECD" w:rsidP="00B76ECD">
      <w:pPr>
        <w:autoSpaceDE w:val="0"/>
        <w:autoSpaceDN w:val="0"/>
        <w:adjustRightInd w:val="0"/>
        <w:rPr>
          <w:rFonts w:ascii="Arial" w:hAnsi="Arial" w:cs="Arial"/>
        </w:rPr>
      </w:pPr>
    </w:p>
    <w:p w14:paraId="277A9C39" w14:textId="57136077" w:rsidR="00B76ECD" w:rsidRPr="00C5762E" w:rsidRDefault="00B76ECD" w:rsidP="009C7431">
      <w:pPr>
        <w:pStyle w:val="ListParagraph"/>
        <w:numPr>
          <w:ilvl w:val="0"/>
          <w:numId w:val="46"/>
        </w:numPr>
        <w:autoSpaceDE w:val="0"/>
        <w:autoSpaceDN w:val="0"/>
        <w:adjustRightInd w:val="0"/>
        <w:rPr>
          <w:rFonts w:ascii="Arial" w:hAnsi="Arial" w:cs="Arial"/>
          <w:b/>
        </w:rPr>
      </w:pPr>
      <w:r w:rsidRPr="00C5762E">
        <w:rPr>
          <w:rFonts w:ascii="Arial" w:hAnsi="Arial"/>
          <w:b/>
        </w:rPr>
        <w:t>INTENTION DU COMMANDANT</w:t>
      </w:r>
    </w:p>
    <w:p w14:paraId="25C7F161" w14:textId="77777777" w:rsidR="00B76ECD" w:rsidRPr="00C5762E" w:rsidRDefault="00B76ECD" w:rsidP="00922E50">
      <w:pPr>
        <w:ind w:right="744"/>
        <w:jc w:val="both"/>
        <w:rPr>
          <w:rFonts w:ascii="Arial" w:hAnsi="Arial" w:cs="Arial"/>
          <w:color w:val="4F81BD"/>
        </w:rPr>
      </w:pPr>
    </w:p>
    <w:p w14:paraId="0283D256" w14:textId="4CCF1C2F" w:rsidR="00C14180" w:rsidRPr="00C5762E" w:rsidRDefault="00B76ECD" w:rsidP="00922E50">
      <w:pPr>
        <w:ind w:left="1440" w:right="744"/>
        <w:jc w:val="both"/>
        <w:rPr>
          <w:rFonts w:ascii="Arial" w:hAnsi="Arial" w:cs="Arial"/>
        </w:rPr>
      </w:pPr>
      <w:r w:rsidRPr="00C5762E">
        <w:rPr>
          <w:rFonts w:ascii="Arial" w:hAnsi="Arial"/>
        </w:rPr>
        <w:t>Nous concentrerons nos efforts sur la création de conditions propres à assurer la sûreté et la sécurité dans tout le Carana. Il s’agit au premier chef de tout mettre en œuvre pour parvenir à maîtriser les parties au conflit</w:t>
      </w:r>
      <w:r w:rsidR="000240FE" w:rsidRPr="00C5762E">
        <w:rPr>
          <w:rFonts w:ascii="Arial" w:hAnsi="Arial"/>
        </w:rPr>
        <w:t>.</w:t>
      </w:r>
    </w:p>
    <w:p w14:paraId="1628D448" w14:textId="77777777" w:rsidR="00C14180" w:rsidRPr="00C5762E" w:rsidRDefault="00C14180" w:rsidP="00922E50">
      <w:pPr>
        <w:ind w:left="1440" w:right="744"/>
        <w:jc w:val="both"/>
        <w:rPr>
          <w:rFonts w:ascii="Arial" w:hAnsi="Arial" w:cs="Arial"/>
          <w:b/>
          <w:color w:val="4F81BD"/>
        </w:rPr>
      </w:pPr>
    </w:p>
    <w:p w14:paraId="376499FD" w14:textId="77777777" w:rsidR="008E63F6" w:rsidRPr="00C5762E" w:rsidRDefault="00B27F61" w:rsidP="00922E50">
      <w:pPr>
        <w:ind w:left="1440" w:right="744"/>
        <w:jc w:val="both"/>
        <w:rPr>
          <w:rFonts w:ascii="Arial" w:hAnsi="Arial" w:cs="Arial"/>
          <w:b/>
          <w:color w:val="4F81BD"/>
        </w:rPr>
      </w:pPr>
      <w:r w:rsidRPr="00C5762E">
        <w:rPr>
          <w:rStyle w:val="PageNumber"/>
          <w:rFonts w:ascii="Arial" w:hAnsi="Arial"/>
          <w:b/>
          <w:color w:val="4F81BD"/>
        </w:rPr>
        <w:t>Afin d’assurer la protection efficace des civils sous la menace de violences physiques susceptibles d’être commises par un groupe armé (niveau II)</w:t>
      </w:r>
      <w:r w:rsidRPr="00C5762E">
        <w:rPr>
          <w:rFonts w:ascii="Arial" w:hAnsi="Arial"/>
          <w:b/>
          <w:color w:val="4F81BD"/>
        </w:rPr>
        <w:t>, il nous faut élaborer des plans tactiques et les mettre à l’essai à tous les stades de l’action. En outre, toutes les unités militaires doivent être prêtes à aider les autres partenaires chargés de la protection à s’acquitter de leurs obligations dans ce domaine (niveaux I et II).</w:t>
      </w:r>
    </w:p>
    <w:p w14:paraId="2974427F" w14:textId="77777777" w:rsidR="00514E25" w:rsidRPr="00C5762E" w:rsidRDefault="00514E25" w:rsidP="00922E50">
      <w:pPr>
        <w:ind w:left="1440" w:right="744"/>
        <w:jc w:val="both"/>
        <w:rPr>
          <w:rFonts w:ascii="Arial" w:hAnsi="Arial" w:cs="Arial"/>
          <w:b/>
          <w:color w:val="4F81BD"/>
        </w:rPr>
      </w:pPr>
    </w:p>
    <w:p w14:paraId="6C27D5D4" w14:textId="77777777" w:rsidR="00B76ECD" w:rsidRPr="00C5762E" w:rsidRDefault="00B76ECD" w:rsidP="00922E50">
      <w:pPr>
        <w:ind w:left="1440" w:right="744"/>
        <w:jc w:val="both"/>
        <w:rPr>
          <w:rFonts w:ascii="Arial" w:hAnsi="Arial" w:cs="Arial"/>
        </w:rPr>
      </w:pPr>
      <w:r w:rsidRPr="00C5762E">
        <w:rPr>
          <w:rFonts w:ascii="Arial" w:hAnsi="Arial"/>
        </w:rPr>
        <w:t>Les problèmes en matière d’ordre public auront d’importantes répercussions sur le processus de création d’un environnement sûr pour tous. Les capacités limitées de la force de police internationale au sein de la MANUC nous obligent à coordonner étroitement notre action avec la sienne et à lui apporter une aide substantielle dans certaines circonstances. Notre objectif est de résoudre par la voie pacifique toutes les questions d’ordre militaire.</w:t>
      </w:r>
    </w:p>
    <w:p w14:paraId="4F432219" w14:textId="77777777" w:rsidR="00B76ECD" w:rsidRPr="00C5762E" w:rsidRDefault="00B76ECD" w:rsidP="00B76ECD">
      <w:pPr>
        <w:autoSpaceDE w:val="0"/>
        <w:autoSpaceDN w:val="0"/>
        <w:adjustRightInd w:val="0"/>
        <w:ind w:left="360"/>
        <w:rPr>
          <w:rFonts w:ascii="Arial" w:hAnsi="Arial" w:cs="Arial"/>
        </w:rPr>
      </w:pPr>
    </w:p>
    <w:p w14:paraId="5D7FEB21" w14:textId="17672ADF" w:rsidR="00B76ECD" w:rsidRPr="00C5762E" w:rsidRDefault="00B76ECD" w:rsidP="009C7431">
      <w:pPr>
        <w:pStyle w:val="ListParagraph"/>
        <w:numPr>
          <w:ilvl w:val="0"/>
          <w:numId w:val="46"/>
        </w:numPr>
        <w:autoSpaceDE w:val="0"/>
        <w:autoSpaceDN w:val="0"/>
        <w:adjustRightInd w:val="0"/>
        <w:rPr>
          <w:rFonts w:ascii="Arial" w:hAnsi="Arial" w:cs="Arial"/>
          <w:b/>
        </w:rPr>
      </w:pPr>
      <w:r w:rsidRPr="00C5762E">
        <w:rPr>
          <w:rFonts w:ascii="Arial" w:hAnsi="Arial"/>
          <w:b/>
        </w:rPr>
        <w:t>CONCEPT D'OPÉRATIONS</w:t>
      </w:r>
    </w:p>
    <w:p w14:paraId="0F6C26DC" w14:textId="77777777" w:rsidR="00B76ECD" w:rsidRPr="00C5762E" w:rsidRDefault="00B76ECD" w:rsidP="00B76ECD">
      <w:pPr>
        <w:autoSpaceDE w:val="0"/>
        <w:autoSpaceDN w:val="0"/>
        <w:adjustRightInd w:val="0"/>
        <w:ind w:left="360"/>
        <w:rPr>
          <w:rFonts w:ascii="Arial" w:hAnsi="Arial" w:cs="Arial"/>
        </w:rPr>
      </w:pPr>
    </w:p>
    <w:p w14:paraId="431B7F8B" w14:textId="77777777" w:rsidR="00B76ECD" w:rsidRPr="00C5762E" w:rsidRDefault="00B76ECD" w:rsidP="00B76ECD">
      <w:pPr>
        <w:ind w:left="2160" w:hanging="720"/>
        <w:rPr>
          <w:rFonts w:ascii="Arial" w:hAnsi="Arial" w:cs="Arial"/>
        </w:rPr>
      </w:pPr>
      <w:r w:rsidRPr="00C5762E">
        <w:rPr>
          <w:rFonts w:ascii="Arial" w:hAnsi="Arial"/>
        </w:rPr>
        <w:lastRenderedPageBreak/>
        <w:t>(1)</w:t>
      </w:r>
      <w:r w:rsidRPr="00C5762E">
        <w:rPr>
          <w:rFonts w:ascii="Arial" w:hAnsi="Arial"/>
          <w:b/>
        </w:rPr>
        <w:tab/>
        <w:t xml:space="preserve">Phases : </w:t>
      </w:r>
      <w:r w:rsidRPr="00C5762E">
        <w:rPr>
          <w:rFonts w:ascii="Arial" w:hAnsi="Arial"/>
        </w:rPr>
        <w:t>Les opérations militaires de la MANUC se dérouleront selon les phases suivantes :</w:t>
      </w:r>
    </w:p>
    <w:p w14:paraId="10F8C520" w14:textId="77777777" w:rsidR="00B76ECD" w:rsidRPr="00C5762E" w:rsidRDefault="00B76ECD" w:rsidP="00B76ECD">
      <w:pPr>
        <w:ind w:left="360"/>
        <w:rPr>
          <w:rFonts w:ascii="Arial" w:hAnsi="Arial" w:cs="Arial"/>
          <w:b/>
          <w:u w:val="single"/>
        </w:rPr>
      </w:pPr>
    </w:p>
    <w:p w14:paraId="32AF16FF" w14:textId="6708EA7C" w:rsidR="00B76ECD" w:rsidRPr="00C5762E" w:rsidRDefault="00B76ECD" w:rsidP="00B76ECD">
      <w:pPr>
        <w:ind w:left="2160"/>
        <w:rPr>
          <w:rFonts w:ascii="Arial" w:hAnsi="Arial" w:cs="Arial"/>
          <w:i/>
        </w:rPr>
      </w:pPr>
      <w:r w:rsidRPr="00C5762E">
        <w:rPr>
          <w:rFonts w:ascii="Arial" w:hAnsi="Arial"/>
        </w:rPr>
        <w:t>(a)</w:t>
      </w:r>
      <w:r w:rsidRPr="00C5762E">
        <w:rPr>
          <w:rFonts w:ascii="Arial" w:hAnsi="Arial"/>
        </w:rPr>
        <w:tab/>
        <w:t>Phase 1 </w:t>
      </w:r>
      <w:r w:rsidR="00AE11D8" w:rsidRPr="00C5762E">
        <w:rPr>
          <w:rFonts w:ascii="Arial" w:hAnsi="Arial"/>
        </w:rPr>
        <w:t>-</w:t>
      </w:r>
      <w:r w:rsidRPr="00C5762E">
        <w:rPr>
          <w:rFonts w:ascii="Arial" w:hAnsi="Arial"/>
        </w:rPr>
        <w:t xml:space="preserve"> Déploiement </w:t>
      </w:r>
    </w:p>
    <w:p w14:paraId="0211FB39" w14:textId="77777777" w:rsidR="00B76ECD" w:rsidRPr="00C5762E" w:rsidRDefault="00B76ECD" w:rsidP="00B76ECD">
      <w:pPr>
        <w:ind w:left="1080"/>
        <w:rPr>
          <w:rFonts w:ascii="Arial" w:hAnsi="Arial" w:cs="Arial"/>
        </w:rPr>
      </w:pPr>
    </w:p>
    <w:p w14:paraId="06DF713C" w14:textId="77777777" w:rsidR="00B76ECD" w:rsidRPr="00C5762E" w:rsidRDefault="00B76ECD" w:rsidP="00B76ECD">
      <w:pPr>
        <w:tabs>
          <w:tab w:val="num" w:pos="2160"/>
        </w:tabs>
        <w:ind w:left="2160"/>
        <w:rPr>
          <w:rFonts w:ascii="Arial" w:hAnsi="Arial" w:cs="Arial"/>
        </w:rPr>
      </w:pPr>
      <w:r w:rsidRPr="00C5762E">
        <w:rPr>
          <w:rFonts w:ascii="Arial" w:hAnsi="Arial"/>
        </w:rPr>
        <w:t>(b)</w:t>
      </w:r>
      <w:r w:rsidRPr="00C5762E">
        <w:rPr>
          <w:rFonts w:ascii="Arial" w:hAnsi="Arial"/>
        </w:rPr>
        <w:tab/>
        <w:t>Phase 2 - Création d’un environnement sûr</w:t>
      </w:r>
    </w:p>
    <w:p w14:paraId="4507AEC4" w14:textId="77777777" w:rsidR="00B76ECD" w:rsidRPr="00C5762E" w:rsidRDefault="00B76ECD" w:rsidP="00B76ECD">
      <w:pPr>
        <w:tabs>
          <w:tab w:val="num" w:pos="2160"/>
        </w:tabs>
        <w:ind w:left="2160"/>
        <w:rPr>
          <w:rFonts w:ascii="Arial" w:hAnsi="Arial" w:cs="Arial"/>
        </w:rPr>
      </w:pPr>
    </w:p>
    <w:p w14:paraId="52C866DD" w14:textId="5C187ADA" w:rsidR="00B76ECD" w:rsidRPr="00C5762E" w:rsidRDefault="00B76ECD" w:rsidP="00B76ECD">
      <w:pPr>
        <w:tabs>
          <w:tab w:val="num" w:pos="2160"/>
        </w:tabs>
        <w:ind w:left="2880" w:hanging="720"/>
        <w:rPr>
          <w:rFonts w:ascii="Arial" w:hAnsi="Arial" w:cs="Arial"/>
          <w:b/>
          <w:color w:val="4F81BD"/>
        </w:rPr>
      </w:pPr>
      <w:r w:rsidRPr="00C5762E">
        <w:rPr>
          <w:rFonts w:ascii="Arial" w:hAnsi="Arial"/>
          <w:b/>
          <w:color w:val="4F81BD"/>
        </w:rPr>
        <w:t>(c)</w:t>
      </w:r>
      <w:r w:rsidRPr="00C5762E">
        <w:rPr>
          <w:rFonts w:ascii="Arial" w:hAnsi="Arial"/>
          <w:b/>
          <w:color w:val="4F81BD"/>
        </w:rPr>
        <w:tab/>
        <w:t xml:space="preserve">Phase 3 - </w:t>
      </w:r>
      <w:r w:rsidR="000240FE" w:rsidRPr="00C5762E">
        <w:rPr>
          <w:rFonts w:ascii="Arial" w:hAnsi="Arial"/>
          <w:b/>
          <w:color w:val="4F81BD"/>
        </w:rPr>
        <w:t>M</w:t>
      </w:r>
      <w:r w:rsidRPr="00C5762E">
        <w:rPr>
          <w:rFonts w:ascii="Arial" w:hAnsi="Arial"/>
          <w:b/>
          <w:color w:val="4F81BD"/>
        </w:rPr>
        <w:t>aintien des conditions de sécurité, protection des civils des violences physiques et appui aux tâches incombant à la Mission</w:t>
      </w:r>
    </w:p>
    <w:p w14:paraId="6D1F1CC0" w14:textId="77777777" w:rsidR="00B76ECD" w:rsidRPr="00C5762E" w:rsidRDefault="00B76ECD" w:rsidP="00B76ECD">
      <w:pPr>
        <w:ind w:left="1440"/>
        <w:rPr>
          <w:rFonts w:ascii="Arial" w:hAnsi="Arial" w:cs="Arial"/>
          <w:b/>
        </w:rPr>
      </w:pPr>
    </w:p>
    <w:p w14:paraId="5D9EE43D" w14:textId="77777777" w:rsidR="00B76ECD" w:rsidRPr="00C5762E" w:rsidRDefault="00B76ECD" w:rsidP="00B76ECD">
      <w:pPr>
        <w:tabs>
          <w:tab w:val="num" w:pos="2160"/>
        </w:tabs>
        <w:ind w:left="2160"/>
        <w:rPr>
          <w:rFonts w:ascii="Arial" w:hAnsi="Arial" w:cs="Arial"/>
        </w:rPr>
      </w:pPr>
      <w:r w:rsidRPr="00C5762E">
        <w:rPr>
          <w:rFonts w:ascii="Arial" w:hAnsi="Arial"/>
        </w:rPr>
        <w:t>(d)</w:t>
      </w:r>
      <w:r w:rsidRPr="00C5762E">
        <w:rPr>
          <w:rFonts w:ascii="Arial" w:hAnsi="Arial"/>
        </w:rPr>
        <w:tab/>
        <w:t>Phase 4 - Transition</w:t>
      </w:r>
    </w:p>
    <w:p w14:paraId="33A6E6FB" w14:textId="77777777" w:rsidR="00B76ECD" w:rsidRPr="00C5762E" w:rsidRDefault="00B76ECD" w:rsidP="00B76ECD">
      <w:pPr>
        <w:tabs>
          <w:tab w:val="num" w:pos="2160"/>
        </w:tabs>
        <w:ind w:left="2160"/>
        <w:rPr>
          <w:rFonts w:ascii="Arial" w:hAnsi="Arial" w:cs="Arial"/>
        </w:rPr>
      </w:pPr>
    </w:p>
    <w:p w14:paraId="24F7F776" w14:textId="088409C8" w:rsidR="00B76ECD" w:rsidRPr="00C5762E" w:rsidRDefault="00B76ECD" w:rsidP="00B76ECD">
      <w:pPr>
        <w:tabs>
          <w:tab w:val="num" w:pos="2160"/>
        </w:tabs>
        <w:ind w:left="2160"/>
        <w:rPr>
          <w:rFonts w:ascii="Arial" w:hAnsi="Arial" w:cs="Arial"/>
        </w:rPr>
      </w:pPr>
      <w:r w:rsidRPr="00C5762E">
        <w:rPr>
          <w:rFonts w:ascii="Arial" w:hAnsi="Arial"/>
        </w:rPr>
        <w:t>(e)</w:t>
      </w:r>
      <w:r w:rsidRPr="00C5762E">
        <w:rPr>
          <w:rFonts w:ascii="Arial" w:hAnsi="Arial"/>
        </w:rPr>
        <w:tab/>
        <w:t>Phase 5 - Désengagement</w:t>
      </w:r>
    </w:p>
    <w:p w14:paraId="57DD4042" w14:textId="77777777" w:rsidR="00B76ECD" w:rsidRPr="00C5762E" w:rsidRDefault="00B76ECD" w:rsidP="00B76ECD">
      <w:pPr>
        <w:ind w:left="2160" w:hanging="720"/>
        <w:rPr>
          <w:rFonts w:ascii="Arial" w:hAnsi="Arial" w:cs="Arial"/>
        </w:rPr>
      </w:pPr>
    </w:p>
    <w:p w14:paraId="5DF70E60" w14:textId="77777777" w:rsidR="00B76ECD" w:rsidRPr="00C5762E" w:rsidRDefault="00B76ECD" w:rsidP="00B76ECD">
      <w:pPr>
        <w:ind w:left="2160" w:hanging="720"/>
        <w:rPr>
          <w:rFonts w:ascii="Arial" w:hAnsi="Arial" w:cs="Arial"/>
        </w:rPr>
      </w:pPr>
    </w:p>
    <w:p w14:paraId="69EF5004" w14:textId="77777777" w:rsidR="00B76ECD" w:rsidRPr="00C5762E" w:rsidRDefault="00B76ECD" w:rsidP="006D60BC">
      <w:pPr>
        <w:ind w:left="2160" w:hanging="720"/>
        <w:rPr>
          <w:rFonts w:ascii="Arial" w:hAnsi="Arial" w:cs="Arial"/>
        </w:rPr>
      </w:pPr>
      <w:r w:rsidRPr="00C5762E">
        <w:rPr>
          <w:rFonts w:ascii="Arial" w:hAnsi="Arial"/>
        </w:rPr>
        <w:t>(2)</w:t>
      </w:r>
      <w:r w:rsidRPr="00C5762E">
        <w:rPr>
          <w:rFonts w:ascii="Arial" w:hAnsi="Arial"/>
          <w:color w:val="0070C0"/>
        </w:rPr>
        <w:tab/>
      </w:r>
      <w:r w:rsidRPr="00C5762E">
        <w:rPr>
          <w:rFonts w:ascii="Arial" w:hAnsi="Arial"/>
          <w:b/>
          <w:color w:val="0070C0"/>
        </w:rPr>
        <w:t>La MANUC s’efforcera principalement de créer, aussi rapidement que possible, les conditions permettant à nos partenaires chargés du maintien de la paix d’accomplir leurs tâches dans de bonnes conditions de sûreté et de sécurité. La Mission commencera par concentrer ses moyens et déployer la plus grande partie de son activité dans le nord-ouest du Carana, où la situation est plus difficile, et dans le sud du pays où la présence d’éléments des CISC et de groupes criminels organisés posera le principal problème.</w:t>
      </w:r>
      <w:r w:rsidRPr="00C5762E">
        <w:rPr>
          <w:rFonts w:ascii="Arial" w:hAnsi="Arial"/>
        </w:rPr>
        <w:t xml:space="preserve"> </w:t>
      </w:r>
    </w:p>
    <w:p w14:paraId="1CDD8CCF" w14:textId="77777777" w:rsidR="00B76ECD" w:rsidRPr="00C5762E" w:rsidRDefault="00B76ECD" w:rsidP="00B76ECD">
      <w:pPr>
        <w:ind w:left="2160" w:hanging="900"/>
        <w:rPr>
          <w:rFonts w:ascii="Arial" w:hAnsi="Arial" w:cs="Arial"/>
        </w:rPr>
      </w:pPr>
    </w:p>
    <w:p w14:paraId="7A6FB57E" w14:textId="2A720406" w:rsidR="00B76ECD" w:rsidRPr="00C5762E" w:rsidRDefault="00B76ECD" w:rsidP="00B60AC9">
      <w:pPr>
        <w:ind w:left="2160" w:hanging="742"/>
        <w:rPr>
          <w:rFonts w:ascii="Arial" w:hAnsi="Arial" w:cs="Arial"/>
        </w:rPr>
      </w:pPr>
      <w:r w:rsidRPr="00C5762E">
        <w:rPr>
          <w:rFonts w:ascii="Arial" w:hAnsi="Arial"/>
        </w:rPr>
        <w:t xml:space="preserve"> (3) </w:t>
      </w:r>
      <w:r w:rsidR="000240FE" w:rsidRPr="00C5762E">
        <w:rPr>
          <w:rFonts w:ascii="Arial" w:hAnsi="Arial"/>
        </w:rPr>
        <w:tab/>
      </w:r>
      <w:r w:rsidRPr="00C5762E">
        <w:rPr>
          <w:rFonts w:ascii="Arial" w:hAnsi="Arial"/>
        </w:rPr>
        <w:t xml:space="preserve">Sur le plan humanitaire, la situation est très précaire, en particulier pour les déplacés. Dans la mesure de ses capacités et des exigences opérationnelles dictées par la sécurité, la MANUC est chargée d’aider les organismes qui portent assistance aux personnes en détresse. Une coordination étroite avec ces organismes sera essentielle pour garantir que les moyens militaires sont utilisés judicieusement et en dernier recours. </w:t>
      </w:r>
    </w:p>
    <w:p w14:paraId="2A9289E0" w14:textId="77777777" w:rsidR="00B76ECD" w:rsidRPr="00C5762E" w:rsidRDefault="00B76ECD" w:rsidP="00B60AC9">
      <w:pPr>
        <w:tabs>
          <w:tab w:val="num" w:pos="2160"/>
        </w:tabs>
        <w:ind w:left="2160" w:hanging="742"/>
        <w:rPr>
          <w:rFonts w:ascii="Arial" w:hAnsi="Arial" w:cs="Arial"/>
        </w:rPr>
      </w:pPr>
    </w:p>
    <w:p w14:paraId="52C02DD1" w14:textId="10047BB4" w:rsidR="00B76ECD" w:rsidRPr="00C5762E" w:rsidRDefault="00B76ECD" w:rsidP="00B60AC9">
      <w:pPr>
        <w:ind w:left="2160" w:hanging="742"/>
        <w:rPr>
          <w:rFonts w:ascii="Arial" w:hAnsi="Arial" w:cs="Arial"/>
        </w:rPr>
      </w:pPr>
      <w:r w:rsidRPr="00C5762E">
        <w:rPr>
          <w:rFonts w:ascii="Arial" w:hAnsi="Arial"/>
        </w:rPr>
        <w:t xml:space="preserve"> (4) </w:t>
      </w:r>
      <w:r w:rsidR="000240FE" w:rsidRPr="00C5762E">
        <w:rPr>
          <w:rFonts w:ascii="Arial" w:hAnsi="Arial"/>
        </w:rPr>
        <w:tab/>
      </w:r>
      <w:r w:rsidRPr="00C5762E">
        <w:rPr>
          <w:rFonts w:ascii="Arial" w:hAnsi="Arial"/>
        </w:rPr>
        <w:t xml:space="preserve">La sécurité conditionne directement l’ordre public au Carana. La MANUC devra impérativement coopérer étroitement avec les effectifs de la police nationale chargés du maintien de l’ordre et elle devra mener des opérations militaires ou de police conjointes. </w:t>
      </w:r>
    </w:p>
    <w:p w14:paraId="31AA83CB" w14:textId="77777777" w:rsidR="00B76ECD" w:rsidRPr="00C5762E" w:rsidRDefault="00B76ECD" w:rsidP="00B60AC9">
      <w:pPr>
        <w:tabs>
          <w:tab w:val="num" w:pos="2160"/>
        </w:tabs>
        <w:ind w:left="2160" w:hanging="742"/>
        <w:rPr>
          <w:rFonts w:ascii="Arial" w:hAnsi="Arial" w:cs="Arial"/>
        </w:rPr>
      </w:pPr>
    </w:p>
    <w:p w14:paraId="758EC68E" w14:textId="212203D6" w:rsidR="00B76ECD" w:rsidRPr="00C5762E" w:rsidRDefault="00B76ECD" w:rsidP="00B60AC9">
      <w:pPr>
        <w:ind w:left="2160" w:hanging="742"/>
        <w:rPr>
          <w:rFonts w:ascii="Arial" w:hAnsi="Arial" w:cs="Arial"/>
        </w:rPr>
      </w:pPr>
      <w:r w:rsidRPr="00C5762E">
        <w:rPr>
          <w:rFonts w:ascii="Arial" w:hAnsi="Arial"/>
        </w:rPr>
        <w:t xml:space="preserve"> (6) </w:t>
      </w:r>
      <w:r w:rsidR="000240FE" w:rsidRPr="00C5762E">
        <w:rPr>
          <w:rFonts w:ascii="Arial" w:hAnsi="Arial"/>
        </w:rPr>
        <w:tab/>
      </w:r>
      <w:r w:rsidRPr="00C5762E">
        <w:rPr>
          <w:rFonts w:ascii="Arial" w:hAnsi="Arial"/>
        </w:rPr>
        <w:t>L'utilisation de la force militaire doit être un dernier recours dans toutes les situations. Notre objectif reste de résoudre toutes les situations de manière pacifique.</w:t>
      </w:r>
    </w:p>
    <w:p w14:paraId="01641E31" w14:textId="77777777" w:rsidR="00B76ECD" w:rsidRPr="00C5762E" w:rsidRDefault="00B76ECD" w:rsidP="00B60AC9">
      <w:pPr>
        <w:ind w:left="2160" w:hanging="742"/>
        <w:rPr>
          <w:rFonts w:ascii="Arial" w:hAnsi="Arial" w:cs="Arial"/>
        </w:rPr>
      </w:pPr>
    </w:p>
    <w:p w14:paraId="78E6E0CA" w14:textId="1200CC62" w:rsidR="00B76ECD" w:rsidRPr="00C5762E" w:rsidRDefault="00B76ECD" w:rsidP="009C7431">
      <w:pPr>
        <w:ind w:left="993" w:firstLine="480"/>
        <w:rPr>
          <w:rFonts w:ascii="Arial" w:hAnsi="Arial" w:cs="Arial"/>
          <w:b/>
        </w:rPr>
      </w:pPr>
      <w:r w:rsidRPr="00C5762E">
        <w:rPr>
          <w:rFonts w:ascii="Arial" w:hAnsi="Arial"/>
        </w:rPr>
        <w:t>(7)</w:t>
      </w:r>
      <w:r w:rsidRPr="00C5762E">
        <w:rPr>
          <w:rFonts w:ascii="Arial" w:hAnsi="Arial"/>
          <w:b/>
        </w:rPr>
        <w:tab/>
        <w:t>Objectif final</w:t>
      </w:r>
    </w:p>
    <w:p w14:paraId="4C4A9EEB" w14:textId="77777777" w:rsidR="00B76ECD" w:rsidRPr="00C5762E" w:rsidRDefault="00B76ECD" w:rsidP="00B76ECD">
      <w:pPr>
        <w:ind w:left="360"/>
        <w:rPr>
          <w:rFonts w:ascii="Arial" w:hAnsi="Arial" w:cs="Arial"/>
        </w:rPr>
      </w:pPr>
    </w:p>
    <w:p w14:paraId="65BF7436" w14:textId="36AD5410" w:rsidR="00B76ECD" w:rsidRPr="00C5762E" w:rsidRDefault="00B76ECD" w:rsidP="00B76ECD">
      <w:pPr>
        <w:ind w:left="2880" w:hanging="720"/>
        <w:rPr>
          <w:rFonts w:ascii="Arial" w:hAnsi="Arial" w:cs="Arial"/>
        </w:rPr>
      </w:pPr>
      <w:r w:rsidRPr="00C5762E">
        <w:rPr>
          <w:rFonts w:ascii="Arial" w:hAnsi="Arial"/>
        </w:rPr>
        <w:t xml:space="preserve">(a) </w:t>
      </w:r>
      <w:r w:rsidR="000240FE" w:rsidRPr="00C5762E">
        <w:rPr>
          <w:rFonts w:ascii="Arial" w:hAnsi="Arial"/>
        </w:rPr>
        <w:tab/>
      </w:r>
      <w:r w:rsidRPr="00C5762E">
        <w:rPr>
          <w:rFonts w:ascii="Arial" w:hAnsi="Arial"/>
        </w:rPr>
        <w:t>L’objectif final qui a été assigné à la MANUC sera réalisé une fois les tâches ci-après menées à bien :</w:t>
      </w:r>
    </w:p>
    <w:p w14:paraId="7CDA2975" w14:textId="77777777" w:rsidR="00B76ECD" w:rsidRPr="00C5762E" w:rsidRDefault="00B76ECD" w:rsidP="00B76ECD">
      <w:pPr>
        <w:ind w:left="2160"/>
        <w:rPr>
          <w:rFonts w:ascii="Arial" w:hAnsi="Arial" w:cs="Arial"/>
        </w:rPr>
      </w:pPr>
    </w:p>
    <w:p w14:paraId="587578A5" w14:textId="3F78DC34" w:rsidR="00B76ECD" w:rsidRPr="00C5762E" w:rsidRDefault="00B76ECD" w:rsidP="00B76ECD">
      <w:pPr>
        <w:ind w:left="3600" w:hanging="720"/>
        <w:rPr>
          <w:rFonts w:ascii="Arial" w:hAnsi="Arial" w:cs="Arial"/>
        </w:rPr>
      </w:pPr>
      <w:r w:rsidRPr="00C5762E">
        <w:rPr>
          <w:rFonts w:ascii="Arial" w:hAnsi="Arial"/>
        </w:rPr>
        <w:t xml:space="preserve">(i) </w:t>
      </w:r>
      <w:r w:rsidR="000240FE" w:rsidRPr="00C5762E">
        <w:rPr>
          <w:rFonts w:ascii="Arial" w:hAnsi="Arial"/>
        </w:rPr>
        <w:tab/>
      </w:r>
      <w:r w:rsidRPr="00C5762E">
        <w:rPr>
          <w:rFonts w:ascii="Arial" w:hAnsi="Arial"/>
        </w:rPr>
        <w:t>Création d'un environnement sûr et sécurisé au Carana, propice à l'émergence d'une société civile stable,</w:t>
      </w:r>
    </w:p>
    <w:p w14:paraId="2DA2379F" w14:textId="77777777" w:rsidR="00B76ECD" w:rsidRPr="00C5762E" w:rsidRDefault="00B76ECD" w:rsidP="00B76ECD">
      <w:pPr>
        <w:ind w:left="2160"/>
        <w:rPr>
          <w:rFonts w:ascii="Arial" w:hAnsi="Arial" w:cs="Arial"/>
        </w:rPr>
      </w:pPr>
    </w:p>
    <w:p w14:paraId="433C94E5" w14:textId="1D49A72D" w:rsidR="00B76ECD" w:rsidRPr="00C5762E" w:rsidRDefault="00B76ECD" w:rsidP="00B76ECD">
      <w:pPr>
        <w:ind w:left="3600" w:hanging="720"/>
        <w:rPr>
          <w:rFonts w:ascii="Arial" w:hAnsi="Arial" w:cs="Arial"/>
        </w:rPr>
      </w:pPr>
      <w:r w:rsidRPr="00C5762E">
        <w:rPr>
          <w:rFonts w:ascii="Arial" w:hAnsi="Arial"/>
        </w:rPr>
        <w:t xml:space="preserve">(ii) </w:t>
      </w:r>
      <w:r w:rsidR="000240FE" w:rsidRPr="00C5762E">
        <w:rPr>
          <w:rFonts w:ascii="Arial" w:hAnsi="Arial"/>
        </w:rPr>
        <w:tab/>
      </w:r>
      <w:r w:rsidRPr="00C5762E">
        <w:rPr>
          <w:rFonts w:ascii="Arial" w:hAnsi="Arial"/>
        </w:rPr>
        <w:t xml:space="preserve">Mise en place des relations nécessaires avec toutes les factions militaires pour assurer la transition vers le processus de désarmement, de démobilisation et de réintégration (DDR), et </w:t>
      </w:r>
    </w:p>
    <w:p w14:paraId="0628EFA2" w14:textId="77777777" w:rsidR="00B76ECD" w:rsidRPr="00C5762E" w:rsidRDefault="00B76ECD" w:rsidP="00B76ECD">
      <w:pPr>
        <w:ind w:left="3600" w:hanging="720"/>
        <w:rPr>
          <w:rFonts w:ascii="Arial" w:hAnsi="Arial" w:cs="Arial"/>
        </w:rPr>
      </w:pPr>
    </w:p>
    <w:p w14:paraId="6B7DD68B" w14:textId="4ACE5AC5" w:rsidR="00B76ECD" w:rsidRPr="00C5762E" w:rsidRDefault="00B76ECD" w:rsidP="00B76ECD">
      <w:pPr>
        <w:ind w:left="3600" w:hanging="720"/>
        <w:rPr>
          <w:rFonts w:ascii="Arial" w:hAnsi="Arial" w:cs="Arial"/>
        </w:rPr>
      </w:pPr>
      <w:r w:rsidRPr="00C5762E">
        <w:rPr>
          <w:rFonts w:ascii="Arial" w:hAnsi="Arial"/>
        </w:rPr>
        <w:t xml:space="preserve">(iii) </w:t>
      </w:r>
      <w:r w:rsidR="000240FE" w:rsidRPr="00C5762E">
        <w:rPr>
          <w:rFonts w:ascii="Arial" w:hAnsi="Arial"/>
        </w:rPr>
        <w:tab/>
      </w:r>
      <w:r w:rsidRPr="00C5762E">
        <w:rPr>
          <w:rFonts w:ascii="Arial" w:hAnsi="Arial"/>
        </w:rPr>
        <w:t xml:space="preserve">Le développement ultérieur d'une force militaire nationale représentative au Carana. </w:t>
      </w:r>
    </w:p>
    <w:p w14:paraId="62D3B3C9" w14:textId="77777777" w:rsidR="00B76ECD" w:rsidRPr="00C5762E" w:rsidRDefault="00B76ECD" w:rsidP="00B76ECD">
      <w:pPr>
        <w:ind w:left="1080"/>
        <w:rPr>
          <w:rFonts w:ascii="Arial" w:hAnsi="Arial" w:cs="Arial"/>
        </w:rPr>
      </w:pPr>
    </w:p>
    <w:p w14:paraId="6EA4FF7B" w14:textId="58C2047F" w:rsidR="00B76ECD" w:rsidRPr="00C5762E" w:rsidRDefault="00B76ECD" w:rsidP="009C7431">
      <w:pPr>
        <w:pStyle w:val="ListParagraph"/>
        <w:numPr>
          <w:ilvl w:val="0"/>
          <w:numId w:val="46"/>
        </w:numPr>
        <w:autoSpaceDE w:val="0"/>
        <w:autoSpaceDN w:val="0"/>
        <w:adjustRightInd w:val="0"/>
        <w:rPr>
          <w:rFonts w:ascii="Arial" w:hAnsi="Arial" w:cs="Arial"/>
          <w:b/>
        </w:rPr>
      </w:pPr>
      <w:r w:rsidRPr="00C5762E">
        <w:rPr>
          <w:rFonts w:ascii="Arial" w:hAnsi="Arial"/>
          <w:b/>
        </w:rPr>
        <w:t>LES TÂCHES</w:t>
      </w:r>
    </w:p>
    <w:p w14:paraId="4AEA0D3D" w14:textId="77777777" w:rsidR="00B76ECD" w:rsidRPr="00C5762E" w:rsidRDefault="00B76ECD" w:rsidP="00B76ECD">
      <w:pPr>
        <w:autoSpaceDE w:val="0"/>
        <w:autoSpaceDN w:val="0"/>
        <w:adjustRightInd w:val="0"/>
        <w:ind w:left="360"/>
        <w:rPr>
          <w:rFonts w:ascii="Arial" w:hAnsi="Arial" w:cs="Arial"/>
        </w:rPr>
      </w:pPr>
    </w:p>
    <w:p w14:paraId="100ACB3C" w14:textId="7B2EE7CB" w:rsidR="00B76ECD" w:rsidRPr="00C5762E" w:rsidRDefault="00B76ECD" w:rsidP="00B76ECD">
      <w:pPr>
        <w:autoSpaceDE w:val="0"/>
        <w:autoSpaceDN w:val="0"/>
        <w:adjustRightInd w:val="0"/>
        <w:ind w:left="1260"/>
        <w:rPr>
          <w:rFonts w:ascii="Arial" w:hAnsi="Arial" w:cs="Arial"/>
        </w:rPr>
      </w:pPr>
      <w:r w:rsidRPr="00C5762E">
        <w:rPr>
          <w:rFonts w:ascii="Arial" w:hAnsi="Arial"/>
        </w:rPr>
        <w:t>(1)</w:t>
      </w:r>
      <w:r w:rsidRPr="00C5762E">
        <w:rPr>
          <w:rFonts w:ascii="Arial" w:hAnsi="Arial"/>
        </w:rPr>
        <w:tab/>
        <w:t>Phase 1 - Déploiement et établissement des contacts essentiel</w:t>
      </w:r>
      <w:r w:rsidR="00BF0DCA" w:rsidRPr="00C5762E">
        <w:rPr>
          <w:rFonts w:ascii="Arial" w:hAnsi="Arial"/>
        </w:rPr>
        <w:t>s</w:t>
      </w:r>
      <w:r w:rsidRPr="00C5762E">
        <w:rPr>
          <w:rFonts w:ascii="Arial" w:hAnsi="Arial"/>
        </w:rPr>
        <w:t xml:space="preserve"> dans les régions</w:t>
      </w:r>
    </w:p>
    <w:p w14:paraId="092369C2" w14:textId="77777777" w:rsidR="00B76ECD" w:rsidRPr="00C5762E" w:rsidRDefault="00B76ECD" w:rsidP="00B76ECD">
      <w:pPr>
        <w:autoSpaceDE w:val="0"/>
        <w:autoSpaceDN w:val="0"/>
        <w:adjustRightInd w:val="0"/>
        <w:ind w:left="1080"/>
        <w:rPr>
          <w:rFonts w:ascii="Arial" w:hAnsi="Arial" w:cs="Arial"/>
        </w:rPr>
      </w:pPr>
    </w:p>
    <w:p w14:paraId="2E9CEA5B" w14:textId="40B4B395" w:rsidR="00B76ECD" w:rsidRPr="00C5762E" w:rsidRDefault="00B76ECD" w:rsidP="009C7431">
      <w:pPr>
        <w:autoSpaceDE w:val="0"/>
        <w:autoSpaceDN w:val="0"/>
        <w:adjustRightInd w:val="0"/>
        <w:ind w:firstLine="1276"/>
        <w:rPr>
          <w:rFonts w:ascii="Arial" w:hAnsi="Arial" w:cs="Arial"/>
        </w:rPr>
      </w:pPr>
      <w:r w:rsidRPr="00C5762E">
        <w:rPr>
          <w:rFonts w:ascii="Arial" w:hAnsi="Arial"/>
        </w:rPr>
        <w:t>(2)</w:t>
      </w:r>
      <w:r w:rsidRPr="00C5762E">
        <w:rPr>
          <w:rFonts w:ascii="Arial" w:hAnsi="Arial"/>
        </w:rPr>
        <w:tab/>
        <w:t>Phase 2 - Tâches</w:t>
      </w:r>
    </w:p>
    <w:p w14:paraId="54D76559" w14:textId="77777777" w:rsidR="00B76ECD" w:rsidRPr="00C5762E" w:rsidRDefault="00B76ECD" w:rsidP="00B76ECD">
      <w:pPr>
        <w:ind w:left="360" w:firstLine="180"/>
        <w:rPr>
          <w:rFonts w:ascii="Arial" w:hAnsi="Arial" w:cs="Arial"/>
          <w:b/>
          <w:color w:val="0000FF"/>
          <w:u w:val="single"/>
        </w:rPr>
      </w:pPr>
    </w:p>
    <w:p w14:paraId="6657DB53" w14:textId="77777777" w:rsidR="00B76ECD" w:rsidRPr="00C5762E" w:rsidRDefault="00B76ECD" w:rsidP="00B76ECD">
      <w:pPr>
        <w:numPr>
          <w:ilvl w:val="0"/>
          <w:numId w:val="31"/>
        </w:numPr>
        <w:rPr>
          <w:rFonts w:ascii="Arial" w:hAnsi="Arial" w:cs="Arial"/>
          <w:u w:val="single"/>
        </w:rPr>
      </w:pPr>
      <w:r w:rsidRPr="00C5762E">
        <w:rPr>
          <w:rFonts w:ascii="Arial" w:hAnsi="Arial"/>
          <w:u w:val="single"/>
        </w:rPr>
        <w:t>Secteur 1</w:t>
      </w:r>
    </w:p>
    <w:p w14:paraId="5385F0BE" w14:textId="77777777" w:rsidR="00B76ECD" w:rsidRPr="00C5762E" w:rsidRDefault="00B76ECD" w:rsidP="00B76ECD">
      <w:pPr>
        <w:ind w:left="2880"/>
        <w:rPr>
          <w:rFonts w:ascii="Arial" w:hAnsi="Arial" w:cs="Arial"/>
          <w:u w:val="single"/>
        </w:rPr>
      </w:pPr>
    </w:p>
    <w:p w14:paraId="547190F3" w14:textId="77777777" w:rsidR="00B76ECD" w:rsidRPr="00C5762E" w:rsidRDefault="00B76ECD" w:rsidP="00B76ECD">
      <w:pPr>
        <w:numPr>
          <w:ilvl w:val="0"/>
          <w:numId w:val="32"/>
        </w:numPr>
        <w:rPr>
          <w:rFonts w:ascii="Arial" w:hAnsi="Arial" w:cs="Arial"/>
          <w:u w:val="single"/>
        </w:rPr>
      </w:pPr>
      <w:r w:rsidRPr="00C5762E">
        <w:rPr>
          <w:rFonts w:ascii="Arial" w:hAnsi="Arial"/>
        </w:rPr>
        <w:t>Établir une présence militaire des Nations unies dans l'ensemble du secteur</w:t>
      </w:r>
    </w:p>
    <w:p w14:paraId="23D291A5" w14:textId="77777777" w:rsidR="00B76ECD" w:rsidRPr="00C5762E" w:rsidRDefault="00B76ECD" w:rsidP="00B76ECD">
      <w:pPr>
        <w:rPr>
          <w:rFonts w:ascii="Arial" w:hAnsi="Arial" w:cs="Arial"/>
          <w:u w:val="single"/>
        </w:rPr>
      </w:pPr>
    </w:p>
    <w:p w14:paraId="602A38D6" w14:textId="77777777" w:rsidR="00B76ECD" w:rsidRPr="00C5762E" w:rsidRDefault="00B76ECD" w:rsidP="00B76ECD">
      <w:pPr>
        <w:numPr>
          <w:ilvl w:val="0"/>
          <w:numId w:val="32"/>
        </w:numPr>
        <w:rPr>
          <w:rFonts w:ascii="Arial" w:hAnsi="Arial" w:cs="Arial"/>
          <w:u w:val="single"/>
        </w:rPr>
      </w:pPr>
      <w:r w:rsidRPr="00C5762E">
        <w:rPr>
          <w:rFonts w:ascii="Arial" w:hAnsi="Arial"/>
        </w:rPr>
        <w:t>Créer un environnement sûr et sécurisé en mettant l'accent sur la protection des civils</w:t>
      </w:r>
    </w:p>
    <w:p w14:paraId="4ED35809" w14:textId="77777777" w:rsidR="00B76ECD" w:rsidRPr="00C5762E" w:rsidRDefault="00B76ECD" w:rsidP="00B76ECD">
      <w:pPr>
        <w:rPr>
          <w:rFonts w:ascii="Arial" w:hAnsi="Arial" w:cs="Arial"/>
        </w:rPr>
      </w:pPr>
    </w:p>
    <w:p w14:paraId="1CE5397F" w14:textId="77777777" w:rsidR="00B76ECD" w:rsidRPr="00C5762E" w:rsidRDefault="00B76ECD" w:rsidP="00B76ECD">
      <w:pPr>
        <w:numPr>
          <w:ilvl w:val="0"/>
          <w:numId w:val="32"/>
        </w:numPr>
        <w:rPr>
          <w:rFonts w:ascii="Arial" w:hAnsi="Arial" w:cs="Arial"/>
          <w:u w:val="single"/>
        </w:rPr>
      </w:pPr>
      <w:r w:rsidRPr="00C5762E">
        <w:rPr>
          <w:rFonts w:ascii="Arial" w:hAnsi="Arial"/>
        </w:rPr>
        <w:t>Mettre en place des comités de coordination militaire au niveau du secteur et des unités avec les forces du PDM et du PDC</w:t>
      </w:r>
    </w:p>
    <w:p w14:paraId="20DB8A04" w14:textId="77777777" w:rsidR="00B76ECD" w:rsidRPr="00C5762E" w:rsidRDefault="00B76ECD" w:rsidP="00B76ECD">
      <w:pPr>
        <w:rPr>
          <w:rFonts w:ascii="Arial" w:hAnsi="Arial" w:cs="Arial"/>
        </w:rPr>
      </w:pPr>
    </w:p>
    <w:p w14:paraId="214A7CDE" w14:textId="77777777" w:rsidR="00B76ECD" w:rsidRPr="00C5762E" w:rsidRDefault="00B76ECD" w:rsidP="00B76ECD">
      <w:pPr>
        <w:numPr>
          <w:ilvl w:val="0"/>
          <w:numId w:val="32"/>
        </w:numPr>
        <w:rPr>
          <w:rFonts w:ascii="Arial" w:hAnsi="Arial" w:cs="Arial"/>
          <w:u w:val="single"/>
        </w:rPr>
      </w:pPr>
      <w:r w:rsidRPr="00C5762E">
        <w:rPr>
          <w:rFonts w:ascii="Arial" w:hAnsi="Arial"/>
        </w:rPr>
        <w:t>Aider la police de la MANUC à régler les problèmes liés à l’ordre public</w:t>
      </w:r>
    </w:p>
    <w:p w14:paraId="41A51A14" w14:textId="77777777" w:rsidR="00B76ECD" w:rsidRPr="00C5762E" w:rsidRDefault="00B76ECD" w:rsidP="00B76ECD">
      <w:pPr>
        <w:rPr>
          <w:rFonts w:ascii="Arial" w:hAnsi="Arial" w:cs="Arial"/>
        </w:rPr>
      </w:pPr>
    </w:p>
    <w:p w14:paraId="75E64B67" w14:textId="77777777" w:rsidR="00B76ECD" w:rsidRPr="00C5762E" w:rsidRDefault="00B76ECD" w:rsidP="00B76ECD">
      <w:pPr>
        <w:numPr>
          <w:ilvl w:val="0"/>
          <w:numId w:val="32"/>
        </w:numPr>
        <w:rPr>
          <w:rFonts w:ascii="Arial" w:hAnsi="Arial" w:cs="Arial"/>
          <w:u w:val="single"/>
        </w:rPr>
      </w:pPr>
      <w:r w:rsidRPr="00C5762E">
        <w:rPr>
          <w:rFonts w:ascii="Arial" w:hAnsi="Arial"/>
        </w:rPr>
        <w:t>Dans la mesure de ses capacités, fournir une aide d'urgence coordonnée aux efforts humanitaires</w:t>
      </w:r>
    </w:p>
    <w:p w14:paraId="1EE79BF7" w14:textId="77777777" w:rsidR="00BD320B" w:rsidRPr="00C5762E" w:rsidRDefault="00BD320B" w:rsidP="00BD320B">
      <w:pPr>
        <w:rPr>
          <w:rFonts w:ascii="Arial" w:hAnsi="Arial" w:cs="Arial"/>
          <w:u w:val="single"/>
        </w:rPr>
      </w:pPr>
    </w:p>
    <w:p w14:paraId="36571BC9" w14:textId="77777777" w:rsidR="00BD320B" w:rsidRPr="00C5762E" w:rsidRDefault="00BD320B" w:rsidP="00B76ECD">
      <w:pPr>
        <w:numPr>
          <w:ilvl w:val="0"/>
          <w:numId w:val="32"/>
        </w:numPr>
        <w:rPr>
          <w:rFonts w:ascii="Arial" w:hAnsi="Arial" w:cs="Arial"/>
          <w:u w:val="single"/>
        </w:rPr>
      </w:pPr>
      <w:r w:rsidRPr="00C5762E">
        <w:rPr>
          <w:rFonts w:ascii="Arial" w:hAnsi="Arial"/>
        </w:rPr>
        <w:t>Surveiller les principales zones frontalières pour détecter les activités de contrebande d'armes et d’appui aux forces paramilitaires.</w:t>
      </w:r>
    </w:p>
    <w:p w14:paraId="46D1CBAE" w14:textId="77777777" w:rsidR="00B76ECD" w:rsidRPr="00C5762E" w:rsidRDefault="00B76ECD" w:rsidP="00B76ECD">
      <w:pPr>
        <w:rPr>
          <w:rFonts w:ascii="Arial" w:hAnsi="Arial" w:cs="Arial"/>
        </w:rPr>
      </w:pPr>
    </w:p>
    <w:p w14:paraId="797FADFF" w14:textId="77777777" w:rsidR="00B76ECD" w:rsidRPr="00C5762E" w:rsidRDefault="00B76ECD" w:rsidP="00B76ECD">
      <w:pPr>
        <w:numPr>
          <w:ilvl w:val="0"/>
          <w:numId w:val="32"/>
        </w:numPr>
        <w:rPr>
          <w:rFonts w:ascii="Arial" w:hAnsi="Arial" w:cs="Arial"/>
          <w:u w:val="single"/>
        </w:rPr>
      </w:pPr>
      <w:r w:rsidRPr="00C5762E">
        <w:rPr>
          <w:rFonts w:ascii="Arial" w:hAnsi="Arial"/>
        </w:rPr>
        <w:t>Fournir, dans la limite des capacités, une aide technique aux activités de déminage menées par les intervenants humanitaires</w:t>
      </w:r>
    </w:p>
    <w:p w14:paraId="3242FD08" w14:textId="77777777" w:rsidR="00B76ECD" w:rsidRPr="00C5762E" w:rsidRDefault="00B76ECD" w:rsidP="00B76ECD">
      <w:pPr>
        <w:rPr>
          <w:rFonts w:ascii="Arial" w:hAnsi="Arial" w:cs="Arial"/>
          <w:bCs/>
        </w:rPr>
      </w:pPr>
    </w:p>
    <w:p w14:paraId="4EF1FD3D" w14:textId="77777777" w:rsidR="00B76ECD" w:rsidRPr="00C5762E" w:rsidRDefault="00B76ECD" w:rsidP="00B76ECD">
      <w:pPr>
        <w:numPr>
          <w:ilvl w:val="0"/>
          <w:numId w:val="32"/>
        </w:numPr>
        <w:rPr>
          <w:rFonts w:ascii="Arial" w:hAnsi="Arial" w:cs="Arial"/>
          <w:u w:val="single"/>
        </w:rPr>
      </w:pPr>
      <w:r w:rsidRPr="00C5762E">
        <w:rPr>
          <w:rFonts w:ascii="Arial" w:hAnsi="Arial"/>
        </w:rPr>
        <w:t>Encourager le respect des droits de l'homme par les éléments paramilitaires</w:t>
      </w:r>
    </w:p>
    <w:p w14:paraId="348CE521" w14:textId="77777777" w:rsidR="00B76ECD" w:rsidRPr="00C5762E" w:rsidRDefault="00B76ECD" w:rsidP="00B76ECD">
      <w:pPr>
        <w:tabs>
          <w:tab w:val="num" w:pos="2880"/>
        </w:tabs>
        <w:autoSpaceDE w:val="0"/>
        <w:autoSpaceDN w:val="0"/>
        <w:adjustRightInd w:val="0"/>
        <w:ind w:left="4140" w:right="-28"/>
        <w:rPr>
          <w:rFonts w:ascii="Arial" w:eastAsia="SimSun" w:hAnsi="Arial" w:cs="Arial"/>
          <w:bCs/>
          <w:lang w:eastAsia="zh-CN"/>
        </w:rPr>
      </w:pPr>
    </w:p>
    <w:p w14:paraId="1C3EDFE8" w14:textId="77777777" w:rsidR="00B76ECD" w:rsidRPr="00C5762E" w:rsidRDefault="00B76ECD" w:rsidP="00B76ECD">
      <w:pPr>
        <w:tabs>
          <w:tab w:val="left" w:pos="3240"/>
        </w:tabs>
        <w:ind w:left="8640"/>
        <w:rPr>
          <w:rFonts w:ascii="Arial" w:hAnsi="Arial" w:cs="Arial"/>
          <w:b/>
          <w:color w:val="0000FF"/>
          <w:u w:val="single"/>
        </w:rPr>
      </w:pPr>
    </w:p>
    <w:p w14:paraId="3320949C" w14:textId="77777777" w:rsidR="00B76ECD" w:rsidRPr="00C5762E" w:rsidRDefault="00B76ECD" w:rsidP="00B76ECD">
      <w:pPr>
        <w:numPr>
          <w:ilvl w:val="0"/>
          <w:numId w:val="31"/>
        </w:numPr>
        <w:rPr>
          <w:rFonts w:ascii="Arial" w:hAnsi="Arial" w:cs="Arial"/>
          <w:u w:val="single"/>
        </w:rPr>
      </w:pPr>
      <w:r w:rsidRPr="00C5762E">
        <w:rPr>
          <w:rFonts w:ascii="Arial" w:hAnsi="Arial"/>
          <w:u w:val="single"/>
        </w:rPr>
        <w:t>Secteur 2</w:t>
      </w:r>
    </w:p>
    <w:p w14:paraId="03F1E989" w14:textId="77777777" w:rsidR="00B76ECD" w:rsidRPr="00C5762E" w:rsidRDefault="00B76ECD" w:rsidP="00B76ECD">
      <w:pPr>
        <w:ind w:left="2880"/>
        <w:rPr>
          <w:rFonts w:ascii="Arial" w:hAnsi="Arial" w:cs="Arial"/>
          <w:u w:val="single"/>
        </w:rPr>
      </w:pPr>
    </w:p>
    <w:p w14:paraId="7298DD78" w14:textId="77777777" w:rsidR="00B76ECD" w:rsidRPr="00C5762E" w:rsidRDefault="00B76ECD" w:rsidP="00B76ECD">
      <w:pPr>
        <w:numPr>
          <w:ilvl w:val="0"/>
          <w:numId w:val="33"/>
        </w:numPr>
        <w:rPr>
          <w:rFonts w:ascii="Arial" w:hAnsi="Arial" w:cs="Arial"/>
          <w:u w:val="single"/>
        </w:rPr>
      </w:pPr>
      <w:r w:rsidRPr="00C5762E">
        <w:rPr>
          <w:rFonts w:ascii="Arial" w:hAnsi="Arial"/>
        </w:rPr>
        <w:lastRenderedPageBreak/>
        <w:t>Établir une présence militaire des Nations unies dans l'ensemble du secteur</w:t>
      </w:r>
    </w:p>
    <w:p w14:paraId="6D754757" w14:textId="77777777" w:rsidR="00B76ECD" w:rsidRPr="00C5762E" w:rsidRDefault="00B76ECD" w:rsidP="00B76ECD">
      <w:pPr>
        <w:ind w:left="3600"/>
        <w:rPr>
          <w:rFonts w:ascii="Arial" w:hAnsi="Arial" w:cs="Arial"/>
          <w:u w:val="single"/>
        </w:rPr>
      </w:pPr>
    </w:p>
    <w:p w14:paraId="473ED375" w14:textId="77777777" w:rsidR="00B76ECD" w:rsidRPr="00C5762E" w:rsidRDefault="00B76ECD" w:rsidP="00B76ECD">
      <w:pPr>
        <w:numPr>
          <w:ilvl w:val="0"/>
          <w:numId w:val="33"/>
        </w:numPr>
        <w:rPr>
          <w:rFonts w:ascii="Arial" w:hAnsi="Arial" w:cs="Arial"/>
          <w:b/>
          <w:color w:val="0070C0"/>
          <w:u w:val="single"/>
        </w:rPr>
      </w:pPr>
      <w:r w:rsidRPr="00C5762E">
        <w:rPr>
          <w:rFonts w:ascii="Arial" w:hAnsi="Arial"/>
          <w:b/>
          <w:color w:val="0070C0"/>
        </w:rPr>
        <w:t>Créer un environnement sûr et sécurisé en mettant l'accent sur la protection des civils</w:t>
      </w:r>
    </w:p>
    <w:p w14:paraId="50431D46" w14:textId="77777777" w:rsidR="00B76ECD" w:rsidRPr="00C5762E" w:rsidRDefault="00B76ECD" w:rsidP="00B76ECD">
      <w:pPr>
        <w:rPr>
          <w:rFonts w:ascii="Arial" w:hAnsi="Arial" w:cs="Arial"/>
        </w:rPr>
      </w:pPr>
    </w:p>
    <w:p w14:paraId="39C6E43E" w14:textId="77777777" w:rsidR="00B76ECD" w:rsidRPr="00C5762E" w:rsidRDefault="00B76ECD" w:rsidP="00B76ECD">
      <w:pPr>
        <w:numPr>
          <w:ilvl w:val="0"/>
          <w:numId w:val="33"/>
        </w:numPr>
        <w:rPr>
          <w:rFonts w:ascii="Arial" w:hAnsi="Arial" w:cs="Arial"/>
          <w:u w:val="single"/>
        </w:rPr>
      </w:pPr>
      <w:r w:rsidRPr="00C5762E">
        <w:rPr>
          <w:rFonts w:ascii="Arial" w:hAnsi="Arial"/>
        </w:rPr>
        <w:t>Mettre en place des comités de coordination militaire au niveau la région et des unités avec les forces paramilitaires</w:t>
      </w:r>
    </w:p>
    <w:p w14:paraId="1E2EE1E3" w14:textId="77777777" w:rsidR="00B76ECD" w:rsidRPr="00C5762E" w:rsidRDefault="00B76ECD" w:rsidP="00B76ECD">
      <w:pPr>
        <w:rPr>
          <w:rFonts w:ascii="Arial" w:hAnsi="Arial" w:cs="Arial"/>
        </w:rPr>
      </w:pPr>
    </w:p>
    <w:p w14:paraId="079C8042" w14:textId="77777777" w:rsidR="00B76ECD" w:rsidRPr="00C5762E" w:rsidRDefault="00B76ECD" w:rsidP="00B76ECD">
      <w:pPr>
        <w:numPr>
          <w:ilvl w:val="0"/>
          <w:numId w:val="33"/>
        </w:numPr>
        <w:rPr>
          <w:rFonts w:ascii="Arial" w:hAnsi="Arial" w:cs="Arial"/>
          <w:u w:val="single"/>
        </w:rPr>
      </w:pPr>
      <w:r w:rsidRPr="00C5762E">
        <w:rPr>
          <w:rFonts w:ascii="Arial" w:hAnsi="Arial"/>
        </w:rPr>
        <w:t>Aider la police civile de la MANUC à régler les problèmes liés à l’ordre public</w:t>
      </w:r>
    </w:p>
    <w:p w14:paraId="19F11FB2" w14:textId="77777777" w:rsidR="00B76ECD" w:rsidRPr="00C5762E" w:rsidRDefault="00B76ECD" w:rsidP="00B76ECD">
      <w:pPr>
        <w:rPr>
          <w:rFonts w:ascii="Arial" w:hAnsi="Arial" w:cs="Arial"/>
        </w:rPr>
      </w:pPr>
    </w:p>
    <w:p w14:paraId="5259C096" w14:textId="77777777" w:rsidR="00B76ECD" w:rsidRPr="00C5762E" w:rsidRDefault="00B76ECD" w:rsidP="00B76ECD">
      <w:pPr>
        <w:numPr>
          <w:ilvl w:val="0"/>
          <w:numId w:val="33"/>
        </w:numPr>
        <w:rPr>
          <w:rFonts w:ascii="Arial" w:hAnsi="Arial" w:cs="Arial"/>
          <w:u w:val="single"/>
        </w:rPr>
      </w:pPr>
      <w:r w:rsidRPr="00C5762E">
        <w:rPr>
          <w:rFonts w:ascii="Arial" w:hAnsi="Arial"/>
        </w:rPr>
        <w:t>Dans la mesure de ses capacités, fournir une aide d'urgence coordonnée aux efforts humanitaires</w:t>
      </w:r>
    </w:p>
    <w:p w14:paraId="583E1AEC" w14:textId="77777777" w:rsidR="00B76ECD" w:rsidRPr="00C5762E" w:rsidRDefault="00B76ECD" w:rsidP="00B76ECD">
      <w:pPr>
        <w:rPr>
          <w:rFonts w:ascii="Arial" w:hAnsi="Arial" w:cs="Arial"/>
        </w:rPr>
      </w:pPr>
    </w:p>
    <w:p w14:paraId="619BC72B" w14:textId="77777777" w:rsidR="00B76ECD" w:rsidRPr="00C5762E" w:rsidRDefault="00B76ECD" w:rsidP="00B76ECD">
      <w:pPr>
        <w:numPr>
          <w:ilvl w:val="0"/>
          <w:numId w:val="33"/>
        </w:numPr>
        <w:rPr>
          <w:rFonts w:ascii="Arial" w:hAnsi="Arial" w:cs="Arial"/>
          <w:u w:val="single"/>
        </w:rPr>
      </w:pPr>
      <w:r w:rsidRPr="00C5762E">
        <w:rPr>
          <w:rFonts w:ascii="Arial" w:hAnsi="Arial"/>
        </w:rPr>
        <w:t>Surveiller les principales zones frontalières qui sont le théâtre d’appui aux forces paramilitaires</w:t>
      </w:r>
    </w:p>
    <w:p w14:paraId="3034AAFE" w14:textId="77777777" w:rsidR="00B76ECD" w:rsidRPr="00C5762E" w:rsidRDefault="00B76ECD" w:rsidP="00B76ECD">
      <w:pPr>
        <w:rPr>
          <w:rFonts w:ascii="Arial" w:hAnsi="Arial" w:cs="Arial"/>
        </w:rPr>
      </w:pPr>
    </w:p>
    <w:p w14:paraId="6F909B1A" w14:textId="77777777" w:rsidR="00B76ECD" w:rsidRPr="00C5762E" w:rsidRDefault="00B76ECD" w:rsidP="00B76ECD">
      <w:pPr>
        <w:numPr>
          <w:ilvl w:val="0"/>
          <w:numId w:val="33"/>
        </w:numPr>
        <w:rPr>
          <w:rFonts w:ascii="Arial" w:hAnsi="Arial" w:cs="Arial"/>
          <w:u w:val="single"/>
        </w:rPr>
      </w:pPr>
      <w:r w:rsidRPr="00C5762E">
        <w:rPr>
          <w:rFonts w:ascii="Arial" w:hAnsi="Arial"/>
        </w:rPr>
        <w:t>Fournir, dans la limite des capacités, une aide technique aux activités de déminage menées par les intervenants humanitaires</w:t>
      </w:r>
    </w:p>
    <w:p w14:paraId="199B2391" w14:textId="77777777" w:rsidR="00B76ECD" w:rsidRPr="00C5762E" w:rsidRDefault="00B76ECD" w:rsidP="00B76ECD">
      <w:pPr>
        <w:rPr>
          <w:rFonts w:ascii="Arial" w:hAnsi="Arial" w:cs="Arial"/>
          <w:bCs/>
        </w:rPr>
      </w:pPr>
    </w:p>
    <w:p w14:paraId="6FB03389" w14:textId="77777777" w:rsidR="00B76ECD" w:rsidRPr="00C5762E" w:rsidRDefault="00B76ECD" w:rsidP="00B76ECD">
      <w:pPr>
        <w:numPr>
          <w:ilvl w:val="0"/>
          <w:numId w:val="33"/>
        </w:numPr>
        <w:rPr>
          <w:rFonts w:ascii="Arial" w:hAnsi="Arial" w:cs="Arial"/>
          <w:u w:val="single"/>
        </w:rPr>
      </w:pPr>
      <w:r w:rsidRPr="00C5762E">
        <w:rPr>
          <w:rFonts w:ascii="Arial" w:hAnsi="Arial"/>
        </w:rPr>
        <w:t>Encourager le respect des droits de l'homme par les éléments paramilitaires</w:t>
      </w:r>
    </w:p>
    <w:p w14:paraId="55B60202" w14:textId="77777777" w:rsidR="00B76ECD" w:rsidRPr="00C5762E" w:rsidRDefault="00B76ECD" w:rsidP="00B76ECD">
      <w:pPr>
        <w:tabs>
          <w:tab w:val="num" w:pos="2880"/>
        </w:tabs>
        <w:ind w:left="2880"/>
        <w:rPr>
          <w:rFonts w:ascii="Arial" w:hAnsi="Arial" w:cs="Arial"/>
          <w:u w:val="single"/>
        </w:rPr>
      </w:pPr>
    </w:p>
    <w:p w14:paraId="4277EEA7" w14:textId="77777777" w:rsidR="00B76ECD" w:rsidRPr="00C5762E" w:rsidRDefault="00B76ECD" w:rsidP="00B76ECD">
      <w:pPr>
        <w:ind w:left="720" w:firstLine="1440"/>
        <w:rPr>
          <w:rFonts w:ascii="Arial" w:hAnsi="Arial" w:cs="Arial"/>
          <w:u w:val="single"/>
        </w:rPr>
      </w:pPr>
      <w:r w:rsidRPr="00C5762E">
        <w:rPr>
          <w:rFonts w:ascii="Arial" w:hAnsi="Arial"/>
        </w:rPr>
        <w:t>(c)</w:t>
      </w:r>
      <w:r w:rsidRPr="00C5762E">
        <w:rPr>
          <w:rFonts w:ascii="Arial" w:hAnsi="Arial"/>
        </w:rPr>
        <w:tab/>
      </w:r>
      <w:r w:rsidRPr="00C5762E">
        <w:rPr>
          <w:rFonts w:ascii="Arial" w:hAnsi="Arial"/>
          <w:u w:val="single"/>
        </w:rPr>
        <w:t>Secteur 3</w:t>
      </w:r>
    </w:p>
    <w:p w14:paraId="0E0B540A" w14:textId="77777777" w:rsidR="00B76ECD" w:rsidRPr="00C5762E" w:rsidRDefault="00B76ECD" w:rsidP="00B76ECD">
      <w:pPr>
        <w:rPr>
          <w:rFonts w:ascii="Arial" w:hAnsi="Arial" w:cs="Arial"/>
        </w:rPr>
      </w:pPr>
    </w:p>
    <w:p w14:paraId="63A3AF2A" w14:textId="77777777" w:rsidR="00B76ECD" w:rsidRPr="00C5762E" w:rsidRDefault="00B76ECD" w:rsidP="00B76ECD">
      <w:pPr>
        <w:numPr>
          <w:ilvl w:val="0"/>
          <w:numId w:val="34"/>
        </w:numPr>
        <w:rPr>
          <w:rFonts w:ascii="Arial" w:hAnsi="Arial" w:cs="Arial"/>
        </w:rPr>
      </w:pPr>
      <w:r w:rsidRPr="00C5762E">
        <w:rPr>
          <w:rFonts w:ascii="Arial" w:hAnsi="Arial"/>
        </w:rPr>
        <w:t>Établir une présence militaire des Nations unies dans l'ensemble du secteur</w:t>
      </w:r>
    </w:p>
    <w:p w14:paraId="1983CC8E" w14:textId="77777777" w:rsidR="00B76ECD" w:rsidRPr="00C5762E" w:rsidRDefault="00B76ECD" w:rsidP="00B76ECD">
      <w:pPr>
        <w:ind w:left="3600"/>
        <w:rPr>
          <w:rFonts w:ascii="Arial" w:hAnsi="Arial" w:cs="Arial"/>
        </w:rPr>
      </w:pPr>
    </w:p>
    <w:p w14:paraId="704B2572" w14:textId="77777777" w:rsidR="00B76ECD" w:rsidRPr="00C5762E" w:rsidRDefault="00B76ECD" w:rsidP="00B76ECD">
      <w:pPr>
        <w:numPr>
          <w:ilvl w:val="0"/>
          <w:numId w:val="34"/>
        </w:numPr>
        <w:rPr>
          <w:rFonts w:ascii="Arial" w:hAnsi="Arial" w:cs="Arial"/>
        </w:rPr>
      </w:pPr>
      <w:r w:rsidRPr="00C5762E">
        <w:rPr>
          <w:rFonts w:ascii="Arial" w:hAnsi="Arial"/>
        </w:rPr>
        <w:t>Créer un environnement sûr et sécurisé en mettant l'accent sur la protection des civils</w:t>
      </w:r>
    </w:p>
    <w:p w14:paraId="0DE879A8" w14:textId="77777777" w:rsidR="00B76ECD" w:rsidRPr="00C5762E" w:rsidRDefault="00B76ECD" w:rsidP="00B76ECD">
      <w:pPr>
        <w:rPr>
          <w:rFonts w:ascii="Arial" w:eastAsia="SimSun" w:hAnsi="Arial" w:cs="Arial"/>
          <w:bCs/>
          <w:lang w:eastAsia="zh-CN"/>
        </w:rPr>
      </w:pPr>
    </w:p>
    <w:p w14:paraId="2A8FE398" w14:textId="77777777" w:rsidR="00B76ECD" w:rsidRPr="00C5762E" w:rsidRDefault="00B76ECD" w:rsidP="00B76ECD">
      <w:pPr>
        <w:numPr>
          <w:ilvl w:val="0"/>
          <w:numId w:val="34"/>
        </w:numPr>
        <w:rPr>
          <w:rFonts w:ascii="Arial" w:hAnsi="Arial" w:cs="Arial"/>
        </w:rPr>
      </w:pPr>
      <w:r w:rsidRPr="00C5762E">
        <w:rPr>
          <w:rFonts w:ascii="Arial" w:hAnsi="Arial"/>
        </w:rPr>
        <w:t>Contrôler les activités des factions</w:t>
      </w:r>
    </w:p>
    <w:p w14:paraId="6D1B1595" w14:textId="77777777" w:rsidR="00B76ECD" w:rsidRPr="00C5762E" w:rsidRDefault="00B76ECD" w:rsidP="00B76ECD">
      <w:pPr>
        <w:rPr>
          <w:rFonts w:ascii="Arial" w:hAnsi="Arial" w:cs="Arial"/>
        </w:rPr>
      </w:pPr>
    </w:p>
    <w:p w14:paraId="4317ED64" w14:textId="77777777" w:rsidR="00B76ECD" w:rsidRPr="00C5762E" w:rsidRDefault="00B76ECD" w:rsidP="00B76ECD">
      <w:pPr>
        <w:numPr>
          <w:ilvl w:val="0"/>
          <w:numId w:val="34"/>
        </w:numPr>
        <w:rPr>
          <w:rFonts w:ascii="Arial" w:hAnsi="Arial" w:cs="Arial"/>
        </w:rPr>
      </w:pPr>
      <w:r w:rsidRPr="00C5762E">
        <w:rPr>
          <w:rFonts w:ascii="Arial" w:hAnsi="Arial"/>
        </w:rPr>
        <w:t>Mettre en place des comités de coordination militaire au niveau du secteur et des unités avec les forces des factions paramilitaires</w:t>
      </w:r>
    </w:p>
    <w:p w14:paraId="07FADD57" w14:textId="77777777" w:rsidR="00B76ECD" w:rsidRPr="00C5762E" w:rsidRDefault="00B76ECD" w:rsidP="00B76ECD">
      <w:pPr>
        <w:rPr>
          <w:rFonts w:ascii="Arial" w:hAnsi="Arial" w:cs="Arial"/>
        </w:rPr>
      </w:pPr>
    </w:p>
    <w:p w14:paraId="3E09F513" w14:textId="77777777" w:rsidR="00B76ECD" w:rsidRPr="00C5762E" w:rsidRDefault="00B76ECD" w:rsidP="00B76ECD">
      <w:pPr>
        <w:numPr>
          <w:ilvl w:val="0"/>
          <w:numId w:val="34"/>
        </w:numPr>
        <w:rPr>
          <w:rFonts w:ascii="Arial" w:hAnsi="Arial" w:cs="Arial"/>
        </w:rPr>
      </w:pPr>
      <w:r w:rsidRPr="00C5762E">
        <w:rPr>
          <w:rFonts w:ascii="Arial" w:hAnsi="Arial"/>
        </w:rPr>
        <w:t>Aider la police civile de la MANUC à régler les problèmes liés à l’ordre public</w:t>
      </w:r>
    </w:p>
    <w:p w14:paraId="1F0BA2A9" w14:textId="77777777" w:rsidR="00B76ECD" w:rsidRPr="00C5762E" w:rsidRDefault="00B76ECD" w:rsidP="00B76ECD">
      <w:pPr>
        <w:rPr>
          <w:rFonts w:ascii="Arial" w:hAnsi="Arial" w:cs="Arial"/>
        </w:rPr>
      </w:pPr>
    </w:p>
    <w:p w14:paraId="1C6BEF2F" w14:textId="77777777" w:rsidR="00B76ECD" w:rsidRPr="00C5762E" w:rsidRDefault="00B76ECD" w:rsidP="00B76ECD">
      <w:pPr>
        <w:numPr>
          <w:ilvl w:val="0"/>
          <w:numId w:val="34"/>
        </w:numPr>
        <w:rPr>
          <w:rFonts w:ascii="Arial" w:hAnsi="Arial" w:cs="Arial"/>
        </w:rPr>
      </w:pPr>
      <w:r w:rsidRPr="00C5762E">
        <w:rPr>
          <w:rFonts w:ascii="Arial" w:hAnsi="Arial"/>
        </w:rPr>
        <w:t>Dans la mesure de ses capacités, fournir une aide d'urgence coordonnée aux efforts humanitaires</w:t>
      </w:r>
    </w:p>
    <w:p w14:paraId="73C3A3FB" w14:textId="77777777" w:rsidR="00B76ECD" w:rsidRPr="00C5762E" w:rsidRDefault="00B76ECD" w:rsidP="00B76ECD">
      <w:pPr>
        <w:rPr>
          <w:rFonts w:ascii="Arial" w:hAnsi="Arial" w:cs="Arial"/>
        </w:rPr>
      </w:pPr>
    </w:p>
    <w:p w14:paraId="3376C015" w14:textId="77777777" w:rsidR="00B76ECD" w:rsidRPr="00C5762E" w:rsidRDefault="00B76ECD" w:rsidP="00B76ECD">
      <w:pPr>
        <w:numPr>
          <w:ilvl w:val="0"/>
          <w:numId w:val="34"/>
        </w:numPr>
        <w:rPr>
          <w:rFonts w:ascii="Arial" w:hAnsi="Arial" w:cs="Arial"/>
        </w:rPr>
      </w:pPr>
      <w:r w:rsidRPr="00C5762E">
        <w:rPr>
          <w:rFonts w:ascii="Arial" w:hAnsi="Arial"/>
        </w:rPr>
        <w:t>Surveiller les principales zones frontalières pour détecter les activités de contrebande d'armes et d’appui aux forces paramilitaires</w:t>
      </w:r>
    </w:p>
    <w:p w14:paraId="6DB3AEAE" w14:textId="77777777" w:rsidR="00B76ECD" w:rsidRPr="00C5762E" w:rsidRDefault="00B76ECD" w:rsidP="00B76ECD">
      <w:pPr>
        <w:rPr>
          <w:rFonts w:ascii="Arial" w:hAnsi="Arial" w:cs="Arial"/>
        </w:rPr>
      </w:pPr>
    </w:p>
    <w:p w14:paraId="21414D3D" w14:textId="77777777" w:rsidR="00B76ECD" w:rsidRPr="00C5762E" w:rsidRDefault="00B76ECD" w:rsidP="00B76ECD">
      <w:pPr>
        <w:numPr>
          <w:ilvl w:val="0"/>
          <w:numId w:val="34"/>
        </w:numPr>
        <w:rPr>
          <w:rFonts w:ascii="Arial" w:hAnsi="Arial" w:cs="Arial"/>
        </w:rPr>
      </w:pPr>
      <w:r w:rsidRPr="00C5762E">
        <w:rPr>
          <w:rFonts w:ascii="Arial" w:hAnsi="Arial"/>
        </w:rPr>
        <w:lastRenderedPageBreak/>
        <w:t>Se tenir prêt à répondre aux ordres de détachement de deux compagnies d’infanterie chargées du contrôle opérationnel au quartier général de la MANUC</w:t>
      </w:r>
    </w:p>
    <w:p w14:paraId="613CD2BB" w14:textId="77777777" w:rsidR="00B76ECD" w:rsidRPr="00C5762E" w:rsidRDefault="00B76ECD" w:rsidP="00B76ECD">
      <w:pPr>
        <w:rPr>
          <w:rFonts w:ascii="Arial" w:eastAsia="SimSun" w:hAnsi="Arial" w:cs="Arial"/>
          <w:bCs/>
          <w:lang w:eastAsia="zh-CN"/>
        </w:rPr>
      </w:pPr>
    </w:p>
    <w:p w14:paraId="756D4B43" w14:textId="77777777" w:rsidR="00B76ECD" w:rsidRPr="00C5762E" w:rsidRDefault="00B76ECD" w:rsidP="00B76ECD">
      <w:pPr>
        <w:numPr>
          <w:ilvl w:val="0"/>
          <w:numId w:val="34"/>
        </w:numPr>
        <w:rPr>
          <w:rFonts w:ascii="Arial" w:hAnsi="Arial" w:cs="Arial"/>
        </w:rPr>
      </w:pPr>
      <w:r w:rsidRPr="00C5762E">
        <w:rPr>
          <w:rFonts w:ascii="Arial" w:hAnsi="Arial"/>
        </w:rPr>
        <w:t>Fournir, dans la limite des capacités, une aide technique aux activités de déminage menées par les intervenants humanitaires</w:t>
      </w:r>
    </w:p>
    <w:p w14:paraId="7CED48CA" w14:textId="77777777" w:rsidR="00B76ECD" w:rsidRPr="00C5762E" w:rsidRDefault="00B76ECD" w:rsidP="00B76ECD">
      <w:pPr>
        <w:rPr>
          <w:rFonts w:ascii="Arial" w:hAnsi="Arial" w:cs="Arial"/>
          <w:bCs/>
        </w:rPr>
      </w:pPr>
    </w:p>
    <w:p w14:paraId="360E6C89" w14:textId="77777777" w:rsidR="00B76ECD" w:rsidRPr="00C5762E" w:rsidRDefault="00B76ECD" w:rsidP="00B27F61">
      <w:pPr>
        <w:numPr>
          <w:ilvl w:val="0"/>
          <w:numId w:val="34"/>
        </w:numPr>
        <w:rPr>
          <w:rFonts w:ascii="Arial" w:hAnsi="Arial" w:cs="Arial"/>
        </w:rPr>
      </w:pPr>
      <w:r w:rsidRPr="00C5762E">
        <w:rPr>
          <w:rFonts w:ascii="Arial" w:hAnsi="Arial"/>
        </w:rPr>
        <w:t>Encourager le respect des droits de l'homme par les éléments paramilitaires</w:t>
      </w:r>
    </w:p>
    <w:p w14:paraId="6266A70C" w14:textId="77777777" w:rsidR="00B76ECD" w:rsidRPr="00C5762E" w:rsidRDefault="00B76ECD" w:rsidP="00B76ECD">
      <w:pPr>
        <w:autoSpaceDE w:val="0"/>
        <w:autoSpaceDN w:val="0"/>
        <w:adjustRightInd w:val="0"/>
        <w:ind w:left="720" w:firstLine="720"/>
        <w:rPr>
          <w:rFonts w:ascii="Arial" w:hAnsi="Arial" w:cs="Arial"/>
          <w:b/>
        </w:rPr>
      </w:pPr>
    </w:p>
    <w:p w14:paraId="17236B0D" w14:textId="77777777" w:rsidR="00B76ECD" w:rsidRPr="00C5762E" w:rsidRDefault="00B76ECD" w:rsidP="002D234E">
      <w:pPr>
        <w:ind w:left="3600" w:hanging="720"/>
        <w:rPr>
          <w:rFonts w:ascii="Arial" w:hAnsi="Arial" w:cs="Arial"/>
        </w:rPr>
      </w:pPr>
      <w:r w:rsidRPr="00C5762E">
        <w:rPr>
          <w:rFonts w:ascii="Arial" w:hAnsi="Arial"/>
        </w:rPr>
        <w:t>(i)</w:t>
      </w:r>
      <w:r w:rsidRPr="00C5762E">
        <w:rPr>
          <w:rFonts w:ascii="Arial" w:hAnsi="Arial"/>
        </w:rPr>
        <w:tab/>
        <w:t>Établir une présence militaire des Nations unies dans l'ensemble du secteur</w:t>
      </w:r>
    </w:p>
    <w:p w14:paraId="44CE9695" w14:textId="77777777" w:rsidR="00B76ECD" w:rsidRPr="00C5762E" w:rsidRDefault="00B76ECD" w:rsidP="00B76ECD">
      <w:pPr>
        <w:tabs>
          <w:tab w:val="num" w:pos="2880"/>
          <w:tab w:val="num" w:pos="3060"/>
        </w:tabs>
        <w:ind w:left="5400" w:hanging="2880"/>
        <w:rPr>
          <w:rFonts w:ascii="Arial" w:hAnsi="Arial" w:cs="Arial"/>
        </w:rPr>
      </w:pPr>
    </w:p>
    <w:p w14:paraId="4473A932" w14:textId="77777777" w:rsidR="00B76ECD" w:rsidRPr="00C5762E" w:rsidRDefault="00B76ECD" w:rsidP="00B76ECD">
      <w:pPr>
        <w:ind w:left="2880"/>
        <w:rPr>
          <w:rFonts w:ascii="Arial" w:hAnsi="Arial" w:cs="Arial"/>
        </w:rPr>
      </w:pPr>
      <w:r w:rsidRPr="00C5762E">
        <w:rPr>
          <w:rFonts w:ascii="Arial" w:hAnsi="Arial"/>
        </w:rPr>
        <w:t>(ii)</w:t>
      </w:r>
      <w:r w:rsidRPr="00C5762E">
        <w:rPr>
          <w:rFonts w:ascii="Arial" w:hAnsi="Arial"/>
        </w:rPr>
        <w:tab/>
        <w:t>Créer un environnement sûr et sécurisé</w:t>
      </w:r>
    </w:p>
    <w:p w14:paraId="242EBF8D" w14:textId="77777777" w:rsidR="00B76ECD" w:rsidRPr="00C5762E" w:rsidRDefault="00B76ECD" w:rsidP="00B76ECD">
      <w:pPr>
        <w:ind w:left="2880"/>
        <w:rPr>
          <w:rFonts w:ascii="Arial" w:hAnsi="Arial" w:cs="Arial"/>
        </w:rPr>
      </w:pPr>
    </w:p>
    <w:p w14:paraId="30775CA4" w14:textId="20977301" w:rsidR="00B76ECD" w:rsidRPr="00C5762E" w:rsidRDefault="00B76ECD" w:rsidP="00AA11E3">
      <w:pPr>
        <w:ind w:left="3600" w:hanging="720"/>
        <w:rPr>
          <w:rFonts w:ascii="Arial" w:hAnsi="Arial" w:cs="Arial"/>
        </w:rPr>
      </w:pPr>
      <w:r w:rsidRPr="00C5762E">
        <w:rPr>
          <w:rFonts w:ascii="Arial" w:hAnsi="Arial"/>
        </w:rPr>
        <w:t>(iii)</w:t>
      </w:r>
      <w:r w:rsidRPr="00C5762E">
        <w:rPr>
          <w:rFonts w:ascii="Arial" w:hAnsi="Arial"/>
        </w:rPr>
        <w:tab/>
        <w:t xml:space="preserve">Mettre en place des comités de coordination militaire au niveau la région et des unités avec les forces paramilitaires </w:t>
      </w:r>
    </w:p>
    <w:p w14:paraId="6E29BFF0" w14:textId="77777777" w:rsidR="00B76ECD" w:rsidRPr="00C5762E" w:rsidRDefault="00B76ECD" w:rsidP="00B76ECD">
      <w:pPr>
        <w:tabs>
          <w:tab w:val="num" w:pos="2880"/>
          <w:tab w:val="num" w:pos="3060"/>
        </w:tabs>
        <w:ind w:left="5400" w:hanging="2880"/>
        <w:rPr>
          <w:rFonts w:ascii="Arial" w:hAnsi="Arial" w:cs="Arial"/>
        </w:rPr>
      </w:pPr>
    </w:p>
    <w:p w14:paraId="52B55B83" w14:textId="6D23B119" w:rsidR="00AA11E3" w:rsidRPr="00C5762E" w:rsidRDefault="00B76ECD" w:rsidP="00AA11E3">
      <w:pPr>
        <w:ind w:left="3600" w:hanging="720"/>
        <w:rPr>
          <w:rFonts w:ascii="Arial" w:hAnsi="Arial" w:cs="Arial"/>
        </w:rPr>
      </w:pPr>
      <w:r w:rsidRPr="00C5762E">
        <w:rPr>
          <w:rFonts w:ascii="Arial" w:hAnsi="Arial"/>
        </w:rPr>
        <w:t>(iv)</w:t>
      </w:r>
      <w:r w:rsidRPr="00C5762E">
        <w:rPr>
          <w:rFonts w:ascii="Arial" w:hAnsi="Arial"/>
        </w:rPr>
        <w:tab/>
        <w:t>Dans la mesure de ses capacités, fournir une aide d'urgence coordonnée aux efforts humanitaires</w:t>
      </w:r>
    </w:p>
    <w:p w14:paraId="12849E37" w14:textId="77777777" w:rsidR="00AA11E3" w:rsidRPr="00C5762E" w:rsidRDefault="00AA11E3" w:rsidP="00AA11E3">
      <w:pPr>
        <w:ind w:left="3600" w:hanging="720"/>
        <w:rPr>
          <w:rFonts w:ascii="Arial" w:hAnsi="Arial" w:cs="Arial"/>
        </w:rPr>
      </w:pPr>
    </w:p>
    <w:p w14:paraId="04B64D7F" w14:textId="0D4DEDB8" w:rsidR="00B76ECD" w:rsidRPr="00C5762E" w:rsidRDefault="00AA11E3" w:rsidP="00AA11E3">
      <w:pPr>
        <w:ind w:left="3600" w:hanging="720"/>
        <w:rPr>
          <w:rFonts w:ascii="Arial" w:hAnsi="Arial" w:cs="Arial"/>
        </w:rPr>
      </w:pPr>
      <w:r w:rsidRPr="00C5762E">
        <w:rPr>
          <w:rFonts w:ascii="Arial" w:hAnsi="Arial"/>
        </w:rPr>
        <w:t>(v)</w:t>
      </w:r>
      <w:r w:rsidRPr="00C5762E">
        <w:rPr>
          <w:rFonts w:ascii="Arial" w:hAnsi="Arial"/>
        </w:rPr>
        <w:tab/>
        <w:t>Fournir, dans la limite des capacités, une aide technique aux activités de déminage menées par les intervenants humanitaires</w:t>
      </w:r>
    </w:p>
    <w:p w14:paraId="60C7A660" w14:textId="1C472057" w:rsidR="00B76ECD" w:rsidRPr="00C5762E" w:rsidRDefault="00B76ECD" w:rsidP="00B76ECD">
      <w:pPr>
        <w:tabs>
          <w:tab w:val="num" w:pos="2880"/>
          <w:tab w:val="num" w:pos="3060"/>
        </w:tabs>
        <w:autoSpaceDE w:val="0"/>
        <w:autoSpaceDN w:val="0"/>
        <w:adjustRightInd w:val="0"/>
        <w:ind w:left="5400" w:right="-28" w:hanging="2880"/>
        <w:rPr>
          <w:rFonts w:ascii="Arial" w:hAnsi="Arial" w:cs="Arial"/>
          <w:bCs/>
        </w:rPr>
      </w:pPr>
    </w:p>
    <w:p w14:paraId="52F75BB1" w14:textId="71D263CB" w:rsidR="00227454" w:rsidRPr="00C5762E" w:rsidRDefault="00227454" w:rsidP="00227454">
      <w:pPr>
        <w:ind w:left="3600" w:hanging="720"/>
        <w:rPr>
          <w:rFonts w:ascii="Arial" w:hAnsi="Arial" w:cs="Arial"/>
        </w:rPr>
      </w:pPr>
      <w:r w:rsidRPr="00C5762E">
        <w:rPr>
          <w:rFonts w:ascii="Arial" w:hAnsi="Arial"/>
        </w:rPr>
        <w:t>(vi)</w:t>
      </w:r>
      <w:r w:rsidRPr="00C5762E">
        <w:rPr>
          <w:rFonts w:ascii="Arial" w:hAnsi="Arial"/>
        </w:rPr>
        <w:tab/>
        <w:t>Encourager le respect des droits de l'homme par les éléments paramilitaires</w:t>
      </w:r>
    </w:p>
    <w:p w14:paraId="3CD9ADEB" w14:textId="77777777" w:rsidR="00B76ECD" w:rsidRPr="00C5762E" w:rsidRDefault="00B76ECD" w:rsidP="00B76ECD">
      <w:pPr>
        <w:autoSpaceDE w:val="0"/>
        <w:autoSpaceDN w:val="0"/>
        <w:adjustRightInd w:val="0"/>
        <w:ind w:left="720" w:firstLine="720"/>
        <w:rPr>
          <w:rFonts w:ascii="Arial" w:hAnsi="Arial" w:cs="Arial"/>
          <w:b/>
        </w:rPr>
      </w:pPr>
      <w:r w:rsidRPr="00C5762E">
        <w:rPr>
          <w:rFonts w:ascii="Arial" w:hAnsi="Arial"/>
          <w:b/>
        </w:rPr>
        <w:tab/>
      </w:r>
    </w:p>
    <w:p w14:paraId="05F1E425" w14:textId="77777777" w:rsidR="00B76ECD" w:rsidRPr="00C5762E" w:rsidRDefault="00B76ECD" w:rsidP="00B76ECD">
      <w:pPr>
        <w:autoSpaceDE w:val="0"/>
        <w:autoSpaceDN w:val="0"/>
        <w:adjustRightInd w:val="0"/>
        <w:ind w:left="1440" w:firstLine="720"/>
        <w:rPr>
          <w:rFonts w:ascii="Arial" w:hAnsi="Arial" w:cs="Arial"/>
          <w:u w:val="single"/>
        </w:rPr>
      </w:pPr>
      <w:r w:rsidRPr="00C5762E">
        <w:rPr>
          <w:rFonts w:ascii="Arial" w:hAnsi="Arial"/>
        </w:rPr>
        <w:t>(e)</w:t>
      </w:r>
      <w:r w:rsidRPr="00C5762E">
        <w:rPr>
          <w:rFonts w:ascii="Arial" w:hAnsi="Arial"/>
        </w:rPr>
        <w:tab/>
      </w:r>
      <w:r w:rsidRPr="00C5762E">
        <w:rPr>
          <w:rFonts w:ascii="Arial" w:hAnsi="Arial"/>
          <w:u w:val="single"/>
        </w:rPr>
        <w:t>Réserve de la Force</w:t>
      </w:r>
    </w:p>
    <w:p w14:paraId="2BCA15C4" w14:textId="77777777" w:rsidR="00B76ECD" w:rsidRPr="00C5762E" w:rsidRDefault="00B76ECD" w:rsidP="00B76ECD">
      <w:pPr>
        <w:autoSpaceDE w:val="0"/>
        <w:autoSpaceDN w:val="0"/>
        <w:adjustRightInd w:val="0"/>
        <w:ind w:left="720" w:firstLine="720"/>
        <w:rPr>
          <w:rFonts w:ascii="Arial" w:hAnsi="Arial" w:cs="Arial"/>
          <w:u w:val="single"/>
        </w:rPr>
      </w:pPr>
    </w:p>
    <w:p w14:paraId="02B1CE22" w14:textId="77777777" w:rsidR="00B76ECD" w:rsidRPr="00C5762E" w:rsidRDefault="00B76ECD" w:rsidP="00B76ECD">
      <w:pPr>
        <w:numPr>
          <w:ilvl w:val="0"/>
          <w:numId w:val="29"/>
        </w:numPr>
        <w:autoSpaceDE w:val="0"/>
        <w:autoSpaceDN w:val="0"/>
        <w:adjustRightInd w:val="0"/>
        <w:rPr>
          <w:rFonts w:ascii="Arial" w:hAnsi="Arial" w:cs="Arial"/>
        </w:rPr>
      </w:pPr>
      <w:r w:rsidRPr="00C5762E">
        <w:rPr>
          <w:rFonts w:ascii="Arial" w:hAnsi="Arial"/>
        </w:rPr>
        <w:t>Se tenir prêt à exécuter l’ordre de renforcement des secteurs</w:t>
      </w:r>
    </w:p>
    <w:p w14:paraId="7A3D9E3A" w14:textId="77777777" w:rsidR="00B76ECD" w:rsidRPr="00C5762E" w:rsidRDefault="00B76ECD" w:rsidP="00B76ECD">
      <w:pPr>
        <w:numPr>
          <w:ilvl w:val="0"/>
          <w:numId w:val="29"/>
        </w:numPr>
        <w:autoSpaceDE w:val="0"/>
        <w:autoSpaceDN w:val="0"/>
        <w:adjustRightInd w:val="0"/>
        <w:rPr>
          <w:rFonts w:ascii="Arial" w:hAnsi="Arial" w:cs="Arial"/>
        </w:rPr>
      </w:pPr>
      <w:r w:rsidRPr="00C5762E">
        <w:rPr>
          <w:rFonts w:ascii="Arial" w:hAnsi="Arial"/>
        </w:rPr>
        <w:t>Coopérer avec la police des Nations Unies et la police locale concernant le maintien de l’ordre</w:t>
      </w:r>
    </w:p>
    <w:p w14:paraId="28EC19E6" w14:textId="77777777" w:rsidR="00B76ECD" w:rsidRPr="00C5762E" w:rsidRDefault="00B76ECD" w:rsidP="00B76ECD">
      <w:pPr>
        <w:autoSpaceDE w:val="0"/>
        <w:autoSpaceDN w:val="0"/>
        <w:adjustRightInd w:val="0"/>
        <w:ind w:left="2880"/>
        <w:rPr>
          <w:rFonts w:ascii="Arial" w:hAnsi="Arial" w:cs="Arial"/>
        </w:rPr>
      </w:pPr>
    </w:p>
    <w:p w14:paraId="04AA5CA8" w14:textId="77777777" w:rsidR="00B76ECD" w:rsidRPr="00C5762E" w:rsidRDefault="00B76ECD" w:rsidP="00B76ECD">
      <w:pPr>
        <w:autoSpaceDE w:val="0"/>
        <w:autoSpaceDN w:val="0"/>
        <w:adjustRightInd w:val="0"/>
        <w:ind w:left="2160"/>
        <w:rPr>
          <w:rFonts w:ascii="Arial" w:hAnsi="Arial" w:cs="Arial"/>
        </w:rPr>
      </w:pPr>
      <w:r w:rsidRPr="00C5762E">
        <w:rPr>
          <w:rFonts w:ascii="Arial" w:hAnsi="Arial"/>
        </w:rPr>
        <w:t>(f)</w:t>
      </w:r>
      <w:r w:rsidRPr="00C5762E">
        <w:rPr>
          <w:rFonts w:ascii="Arial" w:hAnsi="Arial"/>
        </w:rPr>
        <w:tab/>
      </w:r>
      <w:r w:rsidRPr="00C5762E">
        <w:rPr>
          <w:rFonts w:ascii="Arial" w:hAnsi="Arial"/>
          <w:u w:val="single"/>
        </w:rPr>
        <w:t>Observateurs militaires</w:t>
      </w:r>
    </w:p>
    <w:p w14:paraId="16B1532E" w14:textId="77777777" w:rsidR="00B76ECD" w:rsidRPr="00C5762E" w:rsidRDefault="00B76ECD" w:rsidP="00B76ECD">
      <w:pPr>
        <w:autoSpaceDE w:val="0"/>
        <w:autoSpaceDN w:val="0"/>
        <w:adjustRightInd w:val="0"/>
        <w:ind w:left="720" w:firstLine="720"/>
        <w:rPr>
          <w:rFonts w:ascii="Arial" w:hAnsi="Arial" w:cs="Arial"/>
          <w:b/>
        </w:rPr>
      </w:pPr>
    </w:p>
    <w:p w14:paraId="2BD0BD64" w14:textId="77777777" w:rsidR="00B76ECD" w:rsidRPr="00C5762E" w:rsidRDefault="00B76ECD" w:rsidP="00B76ECD">
      <w:pPr>
        <w:autoSpaceDE w:val="0"/>
        <w:autoSpaceDN w:val="0"/>
        <w:adjustRightInd w:val="0"/>
        <w:ind w:left="2880"/>
        <w:rPr>
          <w:rFonts w:ascii="Arial" w:hAnsi="Arial" w:cs="Arial"/>
        </w:rPr>
      </w:pPr>
      <w:r w:rsidRPr="00C5762E">
        <w:rPr>
          <w:rFonts w:ascii="Arial" w:hAnsi="Arial"/>
        </w:rPr>
        <w:t>Sous la direction d’observateurs militaires principaux du secteur, les équipes d’observateurs militaires des Nations unies désignées sont chargées d’aider, selon les besoins, à assurer en continu l’observation des principales zones dans lesquelles des accrochages entre les factions précédemment en guerre sont susceptibles de se produire, et à établir une présence militaire dans tous les secteurs.</w:t>
      </w:r>
    </w:p>
    <w:p w14:paraId="01FE6938" w14:textId="77777777" w:rsidR="00B76ECD" w:rsidRPr="00C5762E" w:rsidRDefault="00B76ECD" w:rsidP="00B76ECD">
      <w:pPr>
        <w:pStyle w:val="Listecouleur-Accent11"/>
        <w:rPr>
          <w:rFonts w:ascii="Arial" w:hAnsi="Arial" w:cs="Arial"/>
          <w:highlight w:val="yellow"/>
        </w:rPr>
      </w:pPr>
    </w:p>
    <w:p w14:paraId="4C06F2AC" w14:textId="77777777" w:rsidR="00B76ECD" w:rsidRPr="00C5762E" w:rsidRDefault="00B76ECD" w:rsidP="00B76ECD">
      <w:pPr>
        <w:autoSpaceDE w:val="0"/>
        <w:autoSpaceDN w:val="0"/>
        <w:adjustRightInd w:val="0"/>
        <w:ind w:left="720" w:firstLine="720"/>
        <w:rPr>
          <w:rFonts w:ascii="Arial" w:hAnsi="Arial" w:cs="Arial"/>
        </w:rPr>
      </w:pPr>
      <w:r w:rsidRPr="00C5762E">
        <w:rPr>
          <w:rFonts w:ascii="Arial" w:hAnsi="Arial"/>
        </w:rPr>
        <w:t>(3)</w:t>
      </w:r>
      <w:r w:rsidRPr="00C5762E">
        <w:rPr>
          <w:rFonts w:ascii="Arial" w:hAnsi="Arial"/>
        </w:rPr>
        <w:tab/>
        <w:t>Phase 3</w:t>
      </w:r>
    </w:p>
    <w:p w14:paraId="41989B08" w14:textId="77777777" w:rsidR="00B76ECD" w:rsidRPr="00C5762E" w:rsidRDefault="00B76ECD" w:rsidP="00B76ECD">
      <w:pPr>
        <w:autoSpaceDE w:val="0"/>
        <w:autoSpaceDN w:val="0"/>
        <w:adjustRightInd w:val="0"/>
        <w:ind w:left="360"/>
        <w:rPr>
          <w:rFonts w:ascii="Arial" w:hAnsi="Arial" w:cs="Arial"/>
        </w:rPr>
      </w:pPr>
    </w:p>
    <w:p w14:paraId="168066FD" w14:textId="77777777" w:rsidR="00B76ECD" w:rsidRPr="00C5762E" w:rsidRDefault="00B76ECD" w:rsidP="00B76ECD">
      <w:pPr>
        <w:autoSpaceDE w:val="0"/>
        <w:autoSpaceDN w:val="0"/>
        <w:adjustRightInd w:val="0"/>
        <w:ind w:left="2160"/>
        <w:rPr>
          <w:rFonts w:ascii="Arial" w:hAnsi="Arial" w:cs="Arial"/>
        </w:rPr>
      </w:pPr>
      <w:r w:rsidRPr="00C5762E">
        <w:rPr>
          <w:rFonts w:ascii="Arial" w:hAnsi="Arial"/>
        </w:rPr>
        <w:t>(a)</w:t>
      </w:r>
      <w:r w:rsidRPr="00C5762E">
        <w:rPr>
          <w:rFonts w:ascii="Arial" w:hAnsi="Arial"/>
        </w:rPr>
        <w:tab/>
        <w:t>Ensemble des composantes</w:t>
      </w:r>
    </w:p>
    <w:p w14:paraId="56FBACA9" w14:textId="77777777" w:rsidR="00B76ECD" w:rsidRPr="00C5762E" w:rsidRDefault="00B76ECD" w:rsidP="00B76ECD">
      <w:pPr>
        <w:autoSpaceDE w:val="0"/>
        <w:autoSpaceDN w:val="0"/>
        <w:adjustRightInd w:val="0"/>
        <w:ind w:left="2160"/>
        <w:rPr>
          <w:rFonts w:ascii="Arial" w:hAnsi="Arial" w:cs="Arial"/>
        </w:rPr>
      </w:pPr>
    </w:p>
    <w:p w14:paraId="101BA471" w14:textId="77777777" w:rsidR="00B76ECD" w:rsidRPr="00C5762E" w:rsidRDefault="00B76ECD" w:rsidP="00B76ECD">
      <w:pPr>
        <w:numPr>
          <w:ilvl w:val="0"/>
          <w:numId w:val="35"/>
        </w:numPr>
        <w:autoSpaceDE w:val="0"/>
        <w:autoSpaceDN w:val="0"/>
        <w:adjustRightInd w:val="0"/>
        <w:rPr>
          <w:rFonts w:ascii="Arial" w:hAnsi="Arial" w:cs="Arial"/>
        </w:rPr>
      </w:pPr>
      <w:r w:rsidRPr="00C5762E">
        <w:rPr>
          <w:rFonts w:ascii="Arial" w:hAnsi="Arial"/>
        </w:rPr>
        <w:t>Assurer la présence adéquate et les opérations de sécurité en portant une attention particulière aux civils en situation de risque</w:t>
      </w:r>
    </w:p>
    <w:p w14:paraId="0F803CC0" w14:textId="77777777" w:rsidR="00B76ECD" w:rsidRPr="00C5762E" w:rsidRDefault="00B76ECD" w:rsidP="00B76ECD">
      <w:pPr>
        <w:autoSpaceDE w:val="0"/>
        <w:autoSpaceDN w:val="0"/>
        <w:adjustRightInd w:val="0"/>
        <w:ind w:left="2880"/>
        <w:rPr>
          <w:rFonts w:ascii="Arial" w:hAnsi="Arial" w:cs="Arial"/>
        </w:rPr>
      </w:pPr>
    </w:p>
    <w:p w14:paraId="45A73FFB" w14:textId="079EF258" w:rsidR="00B76ECD" w:rsidRPr="00C5762E" w:rsidRDefault="00B76ECD" w:rsidP="00B76ECD">
      <w:pPr>
        <w:numPr>
          <w:ilvl w:val="0"/>
          <w:numId w:val="35"/>
        </w:numPr>
        <w:autoSpaceDE w:val="0"/>
        <w:autoSpaceDN w:val="0"/>
        <w:adjustRightInd w:val="0"/>
        <w:rPr>
          <w:rFonts w:ascii="Arial" w:hAnsi="Arial" w:cs="Arial"/>
        </w:rPr>
      </w:pPr>
      <w:r w:rsidRPr="00C5762E">
        <w:rPr>
          <w:rFonts w:ascii="Arial" w:hAnsi="Arial"/>
        </w:rPr>
        <w:t>Se tenir prêt selon les directive</w:t>
      </w:r>
      <w:r w:rsidR="00BF0DCA" w:rsidRPr="00C5762E">
        <w:rPr>
          <w:rFonts w:ascii="Arial" w:hAnsi="Arial"/>
        </w:rPr>
        <w:t>s</w:t>
      </w:r>
      <w:r w:rsidRPr="00C5762E">
        <w:rPr>
          <w:rFonts w:ascii="Arial" w:hAnsi="Arial"/>
        </w:rPr>
        <w:t xml:space="preserve"> à</w:t>
      </w:r>
      <w:r w:rsidR="00C5762E" w:rsidRPr="00C5762E">
        <w:rPr>
          <w:rFonts w:ascii="Arial" w:hAnsi="Arial"/>
        </w:rPr>
        <w:t> :</w:t>
      </w:r>
    </w:p>
    <w:p w14:paraId="3C4E5CCC" w14:textId="77777777" w:rsidR="00B76ECD" w:rsidRPr="00C5762E" w:rsidRDefault="00B76ECD" w:rsidP="00B76ECD">
      <w:pPr>
        <w:pStyle w:val="Listecouleur-Accent11"/>
        <w:rPr>
          <w:rFonts w:ascii="Arial" w:hAnsi="Arial" w:cs="Arial"/>
        </w:rPr>
      </w:pPr>
    </w:p>
    <w:p w14:paraId="254AC512" w14:textId="77777777" w:rsidR="00B76ECD" w:rsidRPr="00C5762E" w:rsidRDefault="00B76ECD" w:rsidP="00B76ECD">
      <w:pPr>
        <w:numPr>
          <w:ilvl w:val="0"/>
          <w:numId w:val="39"/>
        </w:numPr>
        <w:autoSpaceDE w:val="0"/>
        <w:autoSpaceDN w:val="0"/>
        <w:adjustRightInd w:val="0"/>
        <w:ind w:left="4320"/>
        <w:rPr>
          <w:rFonts w:ascii="Arial" w:hAnsi="Arial" w:cs="Arial"/>
        </w:rPr>
      </w:pPr>
      <w:r w:rsidRPr="00C5762E">
        <w:rPr>
          <w:rFonts w:ascii="Arial" w:hAnsi="Arial"/>
        </w:rPr>
        <w:t>Appuyer le processus de DDR</w:t>
      </w:r>
    </w:p>
    <w:p w14:paraId="4076F78A" w14:textId="77777777" w:rsidR="00B76ECD" w:rsidRPr="00C5762E" w:rsidRDefault="00B76ECD" w:rsidP="00B76ECD">
      <w:pPr>
        <w:autoSpaceDE w:val="0"/>
        <w:autoSpaceDN w:val="0"/>
        <w:adjustRightInd w:val="0"/>
        <w:ind w:left="4320" w:firstLine="48"/>
        <w:rPr>
          <w:rFonts w:ascii="Arial" w:hAnsi="Arial" w:cs="Arial"/>
        </w:rPr>
      </w:pPr>
    </w:p>
    <w:p w14:paraId="2F034539" w14:textId="77777777" w:rsidR="00B76ECD" w:rsidRPr="00C5762E" w:rsidRDefault="00B76ECD" w:rsidP="00B76ECD">
      <w:pPr>
        <w:numPr>
          <w:ilvl w:val="0"/>
          <w:numId w:val="39"/>
        </w:numPr>
        <w:autoSpaceDE w:val="0"/>
        <w:autoSpaceDN w:val="0"/>
        <w:adjustRightInd w:val="0"/>
        <w:ind w:left="4320"/>
        <w:rPr>
          <w:rFonts w:ascii="Arial" w:hAnsi="Arial" w:cs="Arial"/>
        </w:rPr>
      </w:pPr>
      <w:r w:rsidRPr="00C5762E">
        <w:rPr>
          <w:rFonts w:ascii="Arial" w:hAnsi="Arial"/>
        </w:rPr>
        <w:t>Mener des opérations de désarmement</w:t>
      </w:r>
    </w:p>
    <w:p w14:paraId="2B835840" w14:textId="77777777" w:rsidR="00B76ECD" w:rsidRPr="00C5762E" w:rsidRDefault="00B76ECD" w:rsidP="00B76ECD">
      <w:pPr>
        <w:autoSpaceDE w:val="0"/>
        <w:autoSpaceDN w:val="0"/>
        <w:adjustRightInd w:val="0"/>
        <w:ind w:left="1440"/>
        <w:rPr>
          <w:rFonts w:ascii="Arial" w:hAnsi="Arial" w:cs="Arial"/>
        </w:rPr>
      </w:pPr>
    </w:p>
    <w:p w14:paraId="68DD6018" w14:textId="77777777" w:rsidR="00B76ECD" w:rsidRPr="00C5762E" w:rsidRDefault="00B76ECD" w:rsidP="00B76ECD">
      <w:pPr>
        <w:numPr>
          <w:ilvl w:val="0"/>
          <w:numId w:val="39"/>
        </w:numPr>
        <w:autoSpaceDE w:val="0"/>
        <w:autoSpaceDN w:val="0"/>
        <w:adjustRightInd w:val="0"/>
        <w:ind w:left="4320"/>
        <w:rPr>
          <w:rFonts w:ascii="Arial" w:hAnsi="Arial" w:cs="Arial"/>
        </w:rPr>
      </w:pPr>
      <w:r w:rsidRPr="00C5762E">
        <w:rPr>
          <w:rFonts w:ascii="Arial" w:hAnsi="Arial"/>
        </w:rPr>
        <w:t>Créer les conditions de sécurité propices à la tenue d’élections et fournir une protection en coopération avec les forces nationales de sécurité à des personnes ou des groupes désignés à cet effet</w:t>
      </w:r>
    </w:p>
    <w:p w14:paraId="0FBC788D" w14:textId="77777777" w:rsidR="00B76ECD" w:rsidRPr="00C5762E" w:rsidRDefault="00B76ECD" w:rsidP="00B76ECD">
      <w:pPr>
        <w:autoSpaceDE w:val="0"/>
        <w:autoSpaceDN w:val="0"/>
        <w:adjustRightInd w:val="0"/>
        <w:ind w:left="1440"/>
        <w:rPr>
          <w:rFonts w:ascii="Arial" w:hAnsi="Arial" w:cs="Arial"/>
        </w:rPr>
      </w:pPr>
    </w:p>
    <w:p w14:paraId="4C69680D" w14:textId="77777777" w:rsidR="00B76ECD" w:rsidRPr="00C5762E" w:rsidRDefault="00B76ECD" w:rsidP="00B76ECD">
      <w:pPr>
        <w:numPr>
          <w:ilvl w:val="0"/>
          <w:numId w:val="39"/>
        </w:numPr>
        <w:autoSpaceDE w:val="0"/>
        <w:autoSpaceDN w:val="0"/>
        <w:adjustRightInd w:val="0"/>
        <w:ind w:left="4320"/>
        <w:rPr>
          <w:rFonts w:ascii="Arial" w:hAnsi="Arial" w:cs="Arial"/>
        </w:rPr>
      </w:pPr>
      <w:r w:rsidRPr="00C5762E">
        <w:rPr>
          <w:rFonts w:ascii="Arial" w:hAnsi="Arial"/>
        </w:rPr>
        <w:t>Établir une coordination étroite avec la police de la MANUC pour appuyer le processus de DDR et les élections</w:t>
      </w:r>
    </w:p>
    <w:p w14:paraId="02C9A8B9" w14:textId="77777777" w:rsidR="00B76ECD" w:rsidRPr="00C5762E" w:rsidRDefault="00B76ECD" w:rsidP="00B76ECD">
      <w:pPr>
        <w:autoSpaceDE w:val="0"/>
        <w:autoSpaceDN w:val="0"/>
        <w:adjustRightInd w:val="0"/>
        <w:ind w:left="1440"/>
        <w:rPr>
          <w:rFonts w:ascii="Arial" w:hAnsi="Arial" w:cs="Arial"/>
        </w:rPr>
      </w:pPr>
    </w:p>
    <w:p w14:paraId="0D5A6733" w14:textId="77777777" w:rsidR="00B76ECD" w:rsidRPr="00C5762E" w:rsidRDefault="00B76ECD" w:rsidP="00B76ECD">
      <w:pPr>
        <w:numPr>
          <w:ilvl w:val="0"/>
          <w:numId w:val="39"/>
        </w:numPr>
        <w:autoSpaceDE w:val="0"/>
        <w:autoSpaceDN w:val="0"/>
        <w:adjustRightInd w:val="0"/>
        <w:ind w:left="4320"/>
        <w:rPr>
          <w:rFonts w:ascii="Arial" w:hAnsi="Arial" w:cs="Arial"/>
        </w:rPr>
      </w:pPr>
      <w:r w:rsidRPr="00C5762E">
        <w:rPr>
          <w:rFonts w:ascii="Arial" w:hAnsi="Arial"/>
        </w:rPr>
        <w:t>Aider et conseiller la formation et la mise en place de la force armée du Carana (FAC), si nécessaire</w:t>
      </w:r>
    </w:p>
    <w:p w14:paraId="6035C687" w14:textId="77777777" w:rsidR="00B76ECD" w:rsidRPr="00C5762E" w:rsidRDefault="00B76ECD" w:rsidP="00B76ECD">
      <w:pPr>
        <w:autoSpaceDE w:val="0"/>
        <w:autoSpaceDN w:val="0"/>
        <w:adjustRightInd w:val="0"/>
        <w:rPr>
          <w:rFonts w:ascii="Arial" w:hAnsi="Arial" w:cs="Arial"/>
        </w:rPr>
      </w:pPr>
    </w:p>
    <w:p w14:paraId="0A0DFFF7" w14:textId="77C3D888" w:rsidR="00B76ECD" w:rsidRPr="00C5762E" w:rsidRDefault="00B76ECD" w:rsidP="00B76ECD">
      <w:pPr>
        <w:autoSpaceDE w:val="0"/>
        <w:autoSpaceDN w:val="0"/>
        <w:adjustRightInd w:val="0"/>
        <w:ind w:left="1440"/>
        <w:rPr>
          <w:rFonts w:ascii="Arial" w:hAnsi="Arial" w:cs="Arial"/>
        </w:rPr>
      </w:pPr>
      <w:r w:rsidRPr="00C5762E">
        <w:rPr>
          <w:rFonts w:ascii="Arial" w:hAnsi="Arial"/>
        </w:rPr>
        <w:t>(4)</w:t>
      </w:r>
      <w:r w:rsidRPr="00C5762E">
        <w:rPr>
          <w:rFonts w:ascii="Arial" w:hAnsi="Arial"/>
        </w:rPr>
        <w:tab/>
        <w:t xml:space="preserve">Phase 4 - Transfert progressif des responsabilités en matière de sécurité aux Forces armées </w:t>
      </w:r>
      <w:r w:rsidR="00AE11D8" w:rsidRPr="00C5762E">
        <w:rPr>
          <w:rFonts w:ascii="Arial" w:hAnsi="Arial"/>
        </w:rPr>
        <w:t xml:space="preserve">du </w:t>
      </w:r>
      <w:r w:rsidRPr="00C5762E">
        <w:rPr>
          <w:rFonts w:ascii="Arial" w:hAnsi="Arial"/>
        </w:rPr>
        <w:t>Carana (FAC) et à la police nationale</w:t>
      </w:r>
    </w:p>
    <w:p w14:paraId="56214ED1" w14:textId="77777777" w:rsidR="00B76ECD" w:rsidRPr="00C5762E" w:rsidRDefault="00B76ECD" w:rsidP="00B76ECD">
      <w:pPr>
        <w:autoSpaceDE w:val="0"/>
        <w:autoSpaceDN w:val="0"/>
        <w:adjustRightInd w:val="0"/>
        <w:rPr>
          <w:rFonts w:ascii="Arial" w:hAnsi="Arial" w:cs="Arial"/>
        </w:rPr>
      </w:pPr>
    </w:p>
    <w:p w14:paraId="56D98895" w14:textId="77777777" w:rsidR="00B76ECD" w:rsidRPr="00C5762E" w:rsidRDefault="00B76ECD" w:rsidP="00B76ECD">
      <w:pPr>
        <w:autoSpaceDE w:val="0"/>
        <w:autoSpaceDN w:val="0"/>
        <w:adjustRightInd w:val="0"/>
        <w:ind w:left="1440"/>
        <w:rPr>
          <w:rFonts w:ascii="Arial" w:hAnsi="Arial" w:cs="Arial"/>
        </w:rPr>
      </w:pPr>
      <w:r w:rsidRPr="00C5762E">
        <w:rPr>
          <w:rFonts w:ascii="Arial" w:hAnsi="Arial"/>
        </w:rPr>
        <w:t>(5)</w:t>
      </w:r>
      <w:r w:rsidRPr="00C5762E">
        <w:rPr>
          <w:rFonts w:ascii="Arial" w:hAnsi="Arial"/>
        </w:rPr>
        <w:tab/>
        <w:t>Phase 5 - Redéploiement dans les stationnements nationaux</w:t>
      </w:r>
    </w:p>
    <w:p w14:paraId="7259A21B" w14:textId="77777777" w:rsidR="00B76ECD" w:rsidRPr="00C5762E" w:rsidRDefault="00B76ECD" w:rsidP="00B76ECD">
      <w:pPr>
        <w:autoSpaceDE w:val="0"/>
        <w:autoSpaceDN w:val="0"/>
        <w:adjustRightInd w:val="0"/>
        <w:ind w:left="2880"/>
        <w:rPr>
          <w:rFonts w:ascii="Arial" w:hAnsi="Arial" w:cs="Arial"/>
        </w:rPr>
      </w:pPr>
    </w:p>
    <w:p w14:paraId="73ACC7D0" w14:textId="77777777" w:rsidR="00B76ECD" w:rsidRPr="00C5762E" w:rsidRDefault="00B76ECD" w:rsidP="00B76ECD">
      <w:pPr>
        <w:autoSpaceDE w:val="0"/>
        <w:autoSpaceDN w:val="0"/>
        <w:adjustRightInd w:val="0"/>
        <w:ind w:firstLine="720"/>
        <w:rPr>
          <w:rFonts w:ascii="Arial" w:hAnsi="Arial" w:cs="Arial"/>
        </w:rPr>
      </w:pPr>
    </w:p>
    <w:p w14:paraId="467A66E1" w14:textId="77777777" w:rsidR="00B76ECD" w:rsidRPr="00C5762E" w:rsidRDefault="00B76ECD" w:rsidP="00B76ECD">
      <w:pPr>
        <w:autoSpaceDE w:val="0"/>
        <w:autoSpaceDN w:val="0"/>
        <w:adjustRightInd w:val="0"/>
        <w:rPr>
          <w:rFonts w:ascii="Arial" w:hAnsi="Arial" w:cs="Arial"/>
        </w:rPr>
      </w:pPr>
      <w:r w:rsidRPr="00C5762E">
        <w:rPr>
          <w:rFonts w:ascii="Arial" w:hAnsi="Arial"/>
        </w:rPr>
        <w:t xml:space="preserve"> </w:t>
      </w:r>
    </w:p>
    <w:p w14:paraId="60C9AA5E" w14:textId="77777777" w:rsidR="00B76ECD" w:rsidRPr="00C5762E" w:rsidRDefault="00B76ECD" w:rsidP="00B76ECD">
      <w:pPr>
        <w:autoSpaceDE w:val="0"/>
        <w:autoSpaceDN w:val="0"/>
        <w:adjustRightInd w:val="0"/>
        <w:rPr>
          <w:rFonts w:ascii="Arial" w:hAnsi="Arial" w:cs="Arial"/>
        </w:rPr>
      </w:pPr>
    </w:p>
    <w:p w14:paraId="3399AFD1" w14:textId="3FCE3F39" w:rsidR="00B76ECD" w:rsidRPr="00C5762E" w:rsidRDefault="00B76ECD" w:rsidP="00B60AC9">
      <w:pPr>
        <w:numPr>
          <w:ilvl w:val="0"/>
          <w:numId w:val="44"/>
        </w:numPr>
        <w:autoSpaceDE w:val="0"/>
        <w:autoSpaceDN w:val="0"/>
        <w:adjustRightInd w:val="0"/>
        <w:rPr>
          <w:rFonts w:ascii="Arial" w:hAnsi="Arial" w:cs="Arial"/>
          <w:b/>
        </w:rPr>
      </w:pPr>
      <w:r w:rsidRPr="00C5762E">
        <w:rPr>
          <w:rFonts w:ascii="Arial" w:hAnsi="Arial"/>
          <w:b/>
        </w:rPr>
        <w:t xml:space="preserve">COMMANDEMENT ET CONTRÔLE </w:t>
      </w:r>
    </w:p>
    <w:p w14:paraId="29FAAC56" w14:textId="77777777" w:rsidR="00B76ECD" w:rsidRPr="00C5762E" w:rsidRDefault="00B76ECD" w:rsidP="00B76ECD">
      <w:pPr>
        <w:autoSpaceDE w:val="0"/>
        <w:autoSpaceDN w:val="0"/>
        <w:adjustRightInd w:val="0"/>
        <w:ind w:firstLine="60"/>
        <w:rPr>
          <w:rFonts w:ascii="Arial" w:hAnsi="Arial" w:cs="Arial"/>
        </w:rPr>
      </w:pPr>
    </w:p>
    <w:p w14:paraId="10B216B1" w14:textId="77777777" w:rsidR="00B76ECD" w:rsidRPr="00C5762E" w:rsidRDefault="00E61A2B" w:rsidP="00B76ECD">
      <w:pPr>
        <w:numPr>
          <w:ilvl w:val="0"/>
          <w:numId w:val="21"/>
        </w:numPr>
        <w:tabs>
          <w:tab w:val="clear" w:pos="2160"/>
          <w:tab w:val="num" w:pos="1080"/>
        </w:tabs>
        <w:autoSpaceDE w:val="0"/>
        <w:autoSpaceDN w:val="0"/>
        <w:adjustRightInd w:val="0"/>
        <w:ind w:left="1080"/>
        <w:rPr>
          <w:rFonts w:ascii="Arial" w:hAnsi="Arial" w:cs="Arial"/>
        </w:rPr>
      </w:pPr>
      <w:r w:rsidRPr="00C5762E">
        <w:rPr>
          <w:rFonts w:ascii="Arial" w:hAnsi="Arial"/>
        </w:rPr>
        <w:t>MANUC et état-major de secteur - Voir la structure de la MANUC (annexe A)</w:t>
      </w:r>
    </w:p>
    <w:p w14:paraId="1B1D47AA" w14:textId="77777777" w:rsidR="00B76ECD" w:rsidRPr="00C5762E" w:rsidRDefault="00B76ECD" w:rsidP="00B76ECD">
      <w:pPr>
        <w:numPr>
          <w:ilvl w:val="0"/>
          <w:numId w:val="21"/>
        </w:numPr>
        <w:tabs>
          <w:tab w:val="clear" w:pos="2160"/>
          <w:tab w:val="num" w:pos="1080"/>
        </w:tabs>
        <w:autoSpaceDE w:val="0"/>
        <w:autoSpaceDN w:val="0"/>
        <w:adjustRightInd w:val="0"/>
        <w:ind w:left="1080"/>
        <w:rPr>
          <w:rFonts w:ascii="Arial" w:hAnsi="Arial" w:cs="Arial"/>
        </w:rPr>
      </w:pPr>
      <w:r w:rsidRPr="00C5762E">
        <w:rPr>
          <w:rFonts w:ascii="Arial" w:hAnsi="Arial"/>
        </w:rPr>
        <w:t>Secteurs et frontières - Voir le déploiement de la MANUC (annexe B)</w:t>
      </w:r>
    </w:p>
    <w:p w14:paraId="4D53038C" w14:textId="77777777" w:rsidR="00B76ECD" w:rsidRPr="00C5762E" w:rsidRDefault="00B76ECD" w:rsidP="00B76ECD">
      <w:pPr>
        <w:autoSpaceDE w:val="0"/>
        <w:autoSpaceDN w:val="0"/>
        <w:adjustRightInd w:val="0"/>
        <w:rPr>
          <w:rFonts w:ascii="Arial" w:hAnsi="Arial" w:cs="Arial"/>
        </w:rPr>
      </w:pPr>
    </w:p>
    <w:p w14:paraId="04BBF3F2" w14:textId="77777777" w:rsidR="00B76ECD" w:rsidRPr="00C5762E" w:rsidRDefault="00B76ECD" w:rsidP="00B76ECD">
      <w:pPr>
        <w:autoSpaceDE w:val="0"/>
        <w:autoSpaceDN w:val="0"/>
        <w:adjustRightInd w:val="0"/>
        <w:ind w:right="-28"/>
        <w:rPr>
          <w:rFonts w:ascii="Arial" w:hAnsi="Arial" w:cs="Arial"/>
          <w:bCs/>
        </w:rPr>
      </w:pPr>
      <w:r w:rsidRPr="00C5762E">
        <w:br w:type="page"/>
      </w:r>
    </w:p>
    <w:p w14:paraId="398A3579" w14:textId="77777777" w:rsidR="00B76ECD" w:rsidRPr="00C5762E" w:rsidRDefault="00B76ECD" w:rsidP="00B76ECD">
      <w:pPr>
        <w:rPr>
          <w:rFonts w:ascii="Arial" w:hAnsi="Arial" w:cs="Arial"/>
          <w:b/>
          <w:color w:val="0000FF"/>
          <w:u w:val="single"/>
        </w:rPr>
      </w:pPr>
    </w:p>
    <w:p w14:paraId="06324365" w14:textId="77777777" w:rsidR="00B76ECD" w:rsidRPr="00C5762E" w:rsidRDefault="00B76ECD" w:rsidP="00B76ECD">
      <w:pPr>
        <w:jc w:val="center"/>
        <w:rPr>
          <w:rFonts w:ascii="Arial" w:hAnsi="Arial" w:cs="Arial"/>
          <w:b/>
          <w:u w:val="single"/>
        </w:rPr>
      </w:pPr>
      <w:r w:rsidRPr="00C5762E">
        <w:rPr>
          <w:rFonts w:ascii="Arial" w:hAnsi="Arial"/>
          <w:b/>
          <w:u w:val="single"/>
        </w:rPr>
        <w:t>Annexe A</w:t>
      </w:r>
    </w:p>
    <w:p w14:paraId="51502466" w14:textId="77777777" w:rsidR="00B76ECD" w:rsidRPr="00C5762E" w:rsidRDefault="00B76ECD" w:rsidP="00B76ECD">
      <w:pPr>
        <w:jc w:val="center"/>
        <w:rPr>
          <w:rFonts w:ascii="Arial" w:hAnsi="Arial" w:cs="Arial"/>
          <w:b/>
          <w:u w:val="single"/>
        </w:rPr>
      </w:pPr>
    </w:p>
    <w:p w14:paraId="0A914B6D" w14:textId="77777777" w:rsidR="00B76ECD" w:rsidRPr="00C5762E" w:rsidRDefault="00B76ECD" w:rsidP="00B76ECD">
      <w:pPr>
        <w:rPr>
          <w:rFonts w:ascii="Arial" w:hAnsi="Arial" w:cs="Arial"/>
          <w:b/>
          <w:u w:val="single"/>
        </w:rPr>
      </w:pPr>
    </w:p>
    <w:p w14:paraId="03075D6F" w14:textId="77777777" w:rsidR="00462B80" w:rsidRPr="00C5762E" w:rsidRDefault="00462B80" w:rsidP="00B76ECD">
      <w:pPr>
        <w:rPr>
          <w:rFonts w:ascii="Arial" w:hAnsi="Arial" w:cs="Arial"/>
          <w:b/>
          <w:u w:val="single"/>
        </w:rPr>
      </w:pPr>
    </w:p>
    <w:p w14:paraId="4C980DB7" w14:textId="2F56CCF2" w:rsidR="00462B80" w:rsidRPr="00C5762E" w:rsidRDefault="00C5762E" w:rsidP="00C5762E">
      <w:pPr>
        <w:rPr>
          <w:rFonts w:ascii="Arial" w:hAnsi="Arial" w:cs="Arial"/>
          <w:b/>
          <w:u w:val="single"/>
        </w:rPr>
      </w:pPr>
      <w:r w:rsidRPr="00C5762E">
        <w:t xml:space="preserve"> </w:t>
      </w:r>
      <w:r w:rsidRPr="00C5762E">
        <w:rPr>
          <w:rFonts w:ascii="Arial" w:hAnsi="Arial" w:cs="Arial"/>
          <w:b/>
          <w:noProof/>
          <w:u w:val="single"/>
        </w:rPr>
        <w:drawing>
          <wp:inline distT="0" distB="0" distL="0" distR="0" wp14:anchorId="570EEF8E" wp14:editId="2DF3E99C">
            <wp:extent cx="6286500" cy="4705985"/>
            <wp:effectExtent l="0" t="0" r="0" b="0"/>
            <wp:docPr id="4" name="Picture 3">
              <a:extLst xmlns:a="http://schemas.openxmlformats.org/drawingml/2006/main">
                <a:ext uri="{FF2B5EF4-FFF2-40B4-BE49-F238E27FC236}">
                  <a16:creationId xmlns:a16="http://schemas.microsoft.com/office/drawing/2014/main" id="{40B2D34D-135D-4591-A367-F8759EA978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0B2D34D-135D-4591-A367-F8759EA97882}"/>
                        </a:ext>
                      </a:extLst>
                    </pic:cNvPr>
                    <pic:cNvPicPr>
                      <a:picLocks noChangeAspect="1"/>
                    </pic:cNvPicPr>
                  </pic:nvPicPr>
                  <pic:blipFill>
                    <a:blip r:embed="rId13"/>
                    <a:stretch>
                      <a:fillRect/>
                    </a:stretch>
                  </pic:blipFill>
                  <pic:spPr>
                    <a:xfrm>
                      <a:off x="0" y="0"/>
                      <a:ext cx="6286500" cy="4705985"/>
                    </a:xfrm>
                    <a:prstGeom prst="rect">
                      <a:avLst/>
                    </a:prstGeom>
                  </pic:spPr>
                </pic:pic>
              </a:graphicData>
            </a:graphic>
          </wp:inline>
        </w:drawing>
      </w:r>
    </w:p>
    <w:p w14:paraId="00530DA3" w14:textId="77777777" w:rsidR="00462B80" w:rsidRPr="00C5762E" w:rsidRDefault="00462B80" w:rsidP="00B76ECD">
      <w:pPr>
        <w:rPr>
          <w:rFonts w:ascii="Arial" w:hAnsi="Arial" w:cs="Arial"/>
          <w:b/>
          <w:u w:val="single"/>
        </w:rPr>
      </w:pPr>
    </w:p>
    <w:p w14:paraId="0D3EDCC4" w14:textId="77777777" w:rsidR="00462B80" w:rsidRPr="00C5762E" w:rsidRDefault="00462B80" w:rsidP="00B76ECD">
      <w:pPr>
        <w:rPr>
          <w:rFonts w:ascii="Arial" w:hAnsi="Arial" w:cs="Arial"/>
          <w:b/>
          <w:u w:val="single"/>
        </w:rPr>
      </w:pPr>
    </w:p>
    <w:p w14:paraId="3FA807AC" w14:textId="77777777" w:rsidR="00B76ECD" w:rsidRPr="00C5762E" w:rsidRDefault="00B76ECD" w:rsidP="00B76ECD">
      <w:pPr>
        <w:rPr>
          <w:rFonts w:ascii="Arial" w:hAnsi="Arial" w:cs="Arial"/>
          <w:b/>
          <w:u w:val="single"/>
        </w:rPr>
      </w:pPr>
    </w:p>
    <w:p w14:paraId="2C3B29BE" w14:textId="77777777" w:rsidR="009D24F1" w:rsidRPr="00C5762E" w:rsidRDefault="009D24F1" w:rsidP="00B76ECD">
      <w:pPr>
        <w:jc w:val="center"/>
        <w:rPr>
          <w:rFonts w:ascii="Arial" w:hAnsi="Arial" w:cs="Arial"/>
          <w:b/>
          <w:u w:val="single"/>
        </w:rPr>
      </w:pPr>
    </w:p>
    <w:p w14:paraId="74BD2786" w14:textId="77777777" w:rsidR="009D24F1" w:rsidRPr="00C5762E" w:rsidRDefault="009D24F1" w:rsidP="00B76ECD">
      <w:pPr>
        <w:jc w:val="center"/>
        <w:rPr>
          <w:rFonts w:ascii="Arial" w:hAnsi="Arial" w:cs="Arial"/>
          <w:b/>
          <w:u w:val="single"/>
        </w:rPr>
      </w:pPr>
    </w:p>
    <w:p w14:paraId="17A24727" w14:textId="77777777" w:rsidR="009D24F1" w:rsidRPr="00C5762E" w:rsidRDefault="009D24F1" w:rsidP="00B76ECD">
      <w:pPr>
        <w:jc w:val="center"/>
        <w:rPr>
          <w:rFonts w:ascii="Arial" w:hAnsi="Arial" w:cs="Arial"/>
          <w:b/>
          <w:u w:val="single"/>
        </w:rPr>
      </w:pPr>
    </w:p>
    <w:p w14:paraId="4790663B" w14:textId="77777777" w:rsidR="009D24F1" w:rsidRPr="00C5762E" w:rsidRDefault="009D24F1" w:rsidP="00B76ECD">
      <w:pPr>
        <w:jc w:val="center"/>
        <w:rPr>
          <w:rFonts w:ascii="Arial" w:hAnsi="Arial" w:cs="Arial"/>
          <w:b/>
          <w:u w:val="single"/>
        </w:rPr>
      </w:pPr>
    </w:p>
    <w:p w14:paraId="09AEAEB8" w14:textId="77777777" w:rsidR="009D24F1" w:rsidRPr="00C5762E" w:rsidRDefault="009D24F1" w:rsidP="00B76ECD">
      <w:pPr>
        <w:jc w:val="center"/>
        <w:rPr>
          <w:rFonts w:ascii="Arial" w:hAnsi="Arial" w:cs="Arial"/>
          <w:b/>
          <w:u w:val="single"/>
        </w:rPr>
      </w:pPr>
    </w:p>
    <w:p w14:paraId="0D716EB0" w14:textId="77777777" w:rsidR="009D24F1" w:rsidRPr="00C5762E" w:rsidRDefault="009D24F1" w:rsidP="00B76ECD">
      <w:pPr>
        <w:jc w:val="center"/>
        <w:rPr>
          <w:rFonts w:ascii="Arial" w:hAnsi="Arial" w:cs="Arial"/>
          <w:b/>
          <w:u w:val="single"/>
        </w:rPr>
      </w:pPr>
    </w:p>
    <w:p w14:paraId="53AFFEFF" w14:textId="77777777" w:rsidR="009D24F1" w:rsidRPr="00C5762E" w:rsidRDefault="009D24F1" w:rsidP="00B76ECD">
      <w:pPr>
        <w:jc w:val="center"/>
        <w:rPr>
          <w:rFonts w:ascii="Arial" w:hAnsi="Arial" w:cs="Arial"/>
          <w:b/>
          <w:u w:val="single"/>
        </w:rPr>
      </w:pPr>
    </w:p>
    <w:p w14:paraId="21D66B28" w14:textId="77777777" w:rsidR="009D24F1" w:rsidRPr="00C5762E" w:rsidRDefault="009D24F1" w:rsidP="00B76ECD">
      <w:pPr>
        <w:jc w:val="center"/>
        <w:rPr>
          <w:rFonts w:ascii="Arial" w:hAnsi="Arial" w:cs="Arial"/>
          <w:b/>
          <w:u w:val="single"/>
        </w:rPr>
      </w:pPr>
    </w:p>
    <w:p w14:paraId="39D9B44D" w14:textId="77777777" w:rsidR="009D24F1" w:rsidRPr="00C5762E" w:rsidRDefault="009D24F1" w:rsidP="00B76ECD">
      <w:pPr>
        <w:jc w:val="center"/>
        <w:rPr>
          <w:rFonts w:ascii="Arial" w:hAnsi="Arial" w:cs="Arial"/>
          <w:b/>
          <w:u w:val="single"/>
        </w:rPr>
      </w:pPr>
    </w:p>
    <w:p w14:paraId="6FE6AE7C" w14:textId="77777777" w:rsidR="00813873" w:rsidRPr="00C5762E" w:rsidRDefault="00813873" w:rsidP="00B76ECD">
      <w:pPr>
        <w:rPr>
          <w:rFonts w:ascii="Arial" w:hAnsi="Arial" w:cs="Arial"/>
        </w:rPr>
      </w:pPr>
    </w:p>
    <w:p w14:paraId="7FC0B3F1" w14:textId="77777777" w:rsidR="00B76ECD" w:rsidRPr="00C5762E" w:rsidRDefault="00B76ECD" w:rsidP="00B76ECD">
      <w:pPr>
        <w:rPr>
          <w:rFonts w:ascii="Arial" w:hAnsi="Arial" w:cs="Arial"/>
          <w:sz w:val="20"/>
        </w:rPr>
      </w:pPr>
    </w:p>
    <w:sectPr w:rsidR="00B76ECD" w:rsidRPr="00C5762E" w:rsidSect="00B76ECD">
      <w:headerReference w:type="default" r:id="rId14"/>
      <w:footerReference w:type="default" r:id="rId15"/>
      <w:pgSz w:w="12240" w:h="15840"/>
      <w:pgMar w:top="1080" w:right="1080" w:bottom="1080" w:left="1260" w:header="720" w:footer="3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D6C47" w14:textId="77777777" w:rsidR="00E50C6A" w:rsidRDefault="00E50C6A">
      <w:r>
        <w:separator/>
      </w:r>
    </w:p>
  </w:endnote>
  <w:endnote w:type="continuationSeparator" w:id="0">
    <w:p w14:paraId="66EB8987" w14:textId="77777777" w:rsidR="00E50C6A" w:rsidRDefault="00E5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773F" w14:textId="77777777" w:rsidR="00B27F61" w:rsidRDefault="00B27F61" w:rsidP="00B76ECD">
    <w:pPr>
      <w:pStyle w:val="Header"/>
      <w:jc w:val="center"/>
    </w:pPr>
    <w:r>
      <w:rPr>
        <w:i/>
      </w:rPr>
      <w:t xml:space="preserve"> </w:t>
    </w:r>
    <w:r w:rsidRPr="00B31505">
      <w:rPr>
        <w:i/>
      </w:rPr>
      <w:fldChar w:fldCharType="begin"/>
    </w:r>
    <w:r w:rsidRPr="00B31505">
      <w:rPr>
        <w:i/>
      </w:rPr>
      <w:instrText xml:space="preserve"> PAGE </w:instrText>
    </w:r>
    <w:r w:rsidRPr="00B31505">
      <w:rPr>
        <w:i/>
      </w:rPr>
      <w:fldChar w:fldCharType="separate"/>
    </w:r>
    <w:r w:rsidR="006F4050">
      <w:rPr>
        <w:i/>
      </w:rPr>
      <w:t>2</w:t>
    </w:r>
    <w:r w:rsidRPr="00B31505">
      <w:rPr>
        <w:i/>
      </w:rPr>
      <w:fldChar w:fldCharType="end"/>
    </w:r>
    <w:r>
      <w:t xml:space="preserve"> </w:t>
    </w:r>
  </w:p>
  <w:p w14:paraId="7CD081E7" w14:textId="77777777" w:rsidR="00B27F61" w:rsidRDefault="00B27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8ACEC" w14:textId="77777777" w:rsidR="00E50C6A" w:rsidRDefault="00E50C6A">
      <w:r>
        <w:separator/>
      </w:r>
    </w:p>
  </w:footnote>
  <w:footnote w:type="continuationSeparator" w:id="0">
    <w:p w14:paraId="3F5D3E82" w14:textId="77777777" w:rsidR="00E50C6A" w:rsidRDefault="00E50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D2EF" w14:textId="77777777" w:rsidR="00B27F61" w:rsidRDefault="00B27F61" w:rsidP="00B76ECD">
    <w:pPr>
      <w:pStyle w:val="Header"/>
      <w:jc w:val="center"/>
    </w:pPr>
    <w:r>
      <w:rPr>
        <w:i/>
      </w:rPr>
      <w:t>Exercice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972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E3B0C"/>
    <w:multiLevelType w:val="hybridMultilevel"/>
    <w:tmpl w:val="F990AD40"/>
    <w:lvl w:ilvl="0" w:tplc="344218D8">
      <w:start w:val="1"/>
      <w:numFmt w:val="lowerLetter"/>
      <w:lvlText w:val="%1."/>
      <w:lvlJc w:val="left"/>
      <w:pPr>
        <w:tabs>
          <w:tab w:val="num" w:pos="2160"/>
        </w:tabs>
        <w:ind w:left="21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15:restartNumberingAfterBreak="0">
    <w:nsid w:val="078C36C8"/>
    <w:multiLevelType w:val="hybridMultilevel"/>
    <w:tmpl w:val="AF246F84"/>
    <w:lvl w:ilvl="0" w:tplc="83BAEFCE">
      <w:start w:val="1"/>
      <w:numFmt w:val="decimal"/>
      <w:lvlText w:val="(%1)."/>
      <w:lvlJc w:val="left"/>
      <w:pPr>
        <w:tabs>
          <w:tab w:val="num" w:pos="1440"/>
        </w:tabs>
        <w:ind w:left="1440" w:hanging="720"/>
      </w:pPr>
      <w:rPr>
        <w:rFonts w:hint="default"/>
      </w:rPr>
    </w:lvl>
    <w:lvl w:ilvl="1" w:tplc="5DFE58C4">
      <w:start w:val="2"/>
      <w:numFmt w:val="lowerLetter"/>
      <w:lvlText w:val="%2."/>
      <w:lvlJc w:val="left"/>
      <w:pPr>
        <w:tabs>
          <w:tab w:val="num" w:pos="2160"/>
        </w:tabs>
        <w:ind w:left="2160" w:hanging="360"/>
      </w:pPr>
      <w:rPr>
        <w:rFonts w:hint="default"/>
      </w:rPr>
    </w:lvl>
    <w:lvl w:ilvl="2" w:tplc="1009001B" w:tentative="1">
      <w:start w:val="1"/>
      <w:numFmt w:val="lowerRoman"/>
      <w:lvlText w:val="%3."/>
      <w:lvlJc w:val="right"/>
      <w:pPr>
        <w:tabs>
          <w:tab w:val="num" w:pos="2880"/>
        </w:tabs>
        <w:ind w:left="2880" w:hanging="180"/>
      </w:pPr>
    </w:lvl>
    <w:lvl w:ilvl="3" w:tplc="1009000F" w:tentative="1">
      <w:start w:val="1"/>
      <w:numFmt w:val="decimal"/>
      <w:lvlText w:val="%4."/>
      <w:lvlJc w:val="left"/>
      <w:pPr>
        <w:tabs>
          <w:tab w:val="num" w:pos="3600"/>
        </w:tabs>
        <w:ind w:left="3600" w:hanging="360"/>
      </w:pPr>
    </w:lvl>
    <w:lvl w:ilvl="4" w:tplc="10090019" w:tentative="1">
      <w:start w:val="1"/>
      <w:numFmt w:val="lowerLetter"/>
      <w:lvlText w:val="%5."/>
      <w:lvlJc w:val="left"/>
      <w:pPr>
        <w:tabs>
          <w:tab w:val="num" w:pos="4320"/>
        </w:tabs>
        <w:ind w:left="4320" w:hanging="360"/>
      </w:pPr>
    </w:lvl>
    <w:lvl w:ilvl="5" w:tplc="1009001B" w:tentative="1">
      <w:start w:val="1"/>
      <w:numFmt w:val="lowerRoman"/>
      <w:lvlText w:val="%6."/>
      <w:lvlJc w:val="right"/>
      <w:pPr>
        <w:tabs>
          <w:tab w:val="num" w:pos="5040"/>
        </w:tabs>
        <w:ind w:left="5040" w:hanging="180"/>
      </w:pPr>
    </w:lvl>
    <w:lvl w:ilvl="6" w:tplc="1009000F" w:tentative="1">
      <w:start w:val="1"/>
      <w:numFmt w:val="decimal"/>
      <w:lvlText w:val="%7."/>
      <w:lvlJc w:val="left"/>
      <w:pPr>
        <w:tabs>
          <w:tab w:val="num" w:pos="5760"/>
        </w:tabs>
        <w:ind w:left="5760" w:hanging="360"/>
      </w:pPr>
    </w:lvl>
    <w:lvl w:ilvl="7" w:tplc="10090019" w:tentative="1">
      <w:start w:val="1"/>
      <w:numFmt w:val="lowerLetter"/>
      <w:lvlText w:val="%8."/>
      <w:lvlJc w:val="left"/>
      <w:pPr>
        <w:tabs>
          <w:tab w:val="num" w:pos="6480"/>
        </w:tabs>
        <w:ind w:left="6480" w:hanging="360"/>
      </w:pPr>
    </w:lvl>
    <w:lvl w:ilvl="8" w:tplc="1009001B" w:tentative="1">
      <w:start w:val="1"/>
      <w:numFmt w:val="lowerRoman"/>
      <w:lvlText w:val="%9."/>
      <w:lvlJc w:val="right"/>
      <w:pPr>
        <w:tabs>
          <w:tab w:val="num" w:pos="7200"/>
        </w:tabs>
        <w:ind w:left="7200" w:hanging="180"/>
      </w:pPr>
    </w:lvl>
  </w:abstractNum>
  <w:abstractNum w:abstractNumId="3" w15:restartNumberingAfterBreak="0">
    <w:nsid w:val="08666530"/>
    <w:multiLevelType w:val="hybridMultilevel"/>
    <w:tmpl w:val="2C589D02"/>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09911F04"/>
    <w:multiLevelType w:val="multilevel"/>
    <w:tmpl w:val="6FFC82D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9C47DE"/>
    <w:multiLevelType w:val="hybridMultilevel"/>
    <w:tmpl w:val="B85E9AAC"/>
    <w:lvl w:ilvl="0" w:tplc="400045E8">
      <w:start w:val="1"/>
      <w:numFmt w:val="lowerRoman"/>
      <w:lvlText w:val="%1."/>
      <w:lvlJc w:val="left"/>
      <w:pPr>
        <w:tabs>
          <w:tab w:val="num" w:pos="3600"/>
        </w:tabs>
        <w:ind w:left="3600" w:hanging="720"/>
      </w:pPr>
      <w:rPr>
        <w:rFonts w:hint="default"/>
      </w:rPr>
    </w:lvl>
    <w:lvl w:ilvl="1" w:tplc="00190409" w:tentative="1">
      <w:start w:val="1"/>
      <w:numFmt w:val="lowerLetter"/>
      <w:lvlText w:val="%2."/>
      <w:lvlJc w:val="left"/>
      <w:pPr>
        <w:tabs>
          <w:tab w:val="num" w:pos="3960"/>
        </w:tabs>
        <w:ind w:left="3960" w:hanging="360"/>
      </w:pPr>
    </w:lvl>
    <w:lvl w:ilvl="2" w:tplc="001B0409" w:tentative="1">
      <w:start w:val="1"/>
      <w:numFmt w:val="lowerRoman"/>
      <w:lvlText w:val="%3."/>
      <w:lvlJc w:val="right"/>
      <w:pPr>
        <w:tabs>
          <w:tab w:val="num" w:pos="4680"/>
        </w:tabs>
        <w:ind w:left="4680" w:hanging="180"/>
      </w:pPr>
    </w:lvl>
    <w:lvl w:ilvl="3" w:tplc="000F0409" w:tentative="1">
      <w:start w:val="1"/>
      <w:numFmt w:val="decimal"/>
      <w:lvlText w:val="%4."/>
      <w:lvlJc w:val="left"/>
      <w:pPr>
        <w:tabs>
          <w:tab w:val="num" w:pos="5400"/>
        </w:tabs>
        <w:ind w:left="5400" w:hanging="360"/>
      </w:pPr>
    </w:lvl>
    <w:lvl w:ilvl="4" w:tplc="00190409" w:tentative="1">
      <w:start w:val="1"/>
      <w:numFmt w:val="lowerLetter"/>
      <w:lvlText w:val="%5."/>
      <w:lvlJc w:val="left"/>
      <w:pPr>
        <w:tabs>
          <w:tab w:val="num" w:pos="6120"/>
        </w:tabs>
        <w:ind w:left="6120" w:hanging="360"/>
      </w:pPr>
    </w:lvl>
    <w:lvl w:ilvl="5" w:tplc="001B0409" w:tentative="1">
      <w:start w:val="1"/>
      <w:numFmt w:val="lowerRoman"/>
      <w:lvlText w:val="%6."/>
      <w:lvlJc w:val="right"/>
      <w:pPr>
        <w:tabs>
          <w:tab w:val="num" w:pos="6840"/>
        </w:tabs>
        <w:ind w:left="6840" w:hanging="180"/>
      </w:pPr>
    </w:lvl>
    <w:lvl w:ilvl="6" w:tplc="000F0409" w:tentative="1">
      <w:start w:val="1"/>
      <w:numFmt w:val="decimal"/>
      <w:lvlText w:val="%7."/>
      <w:lvlJc w:val="left"/>
      <w:pPr>
        <w:tabs>
          <w:tab w:val="num" w:pos="7560"/>
        </w:tabs>
        <w:ind w:left="7560" w:hanging="360"/>
      </w:pPr>
    </w:lvl>
    <w:lvl w:ilvl="7" w:tplc="00190409" w:tentative="1">
      <w:start w:val="1"/>
      <w:numFmt w:val="lowerLetter"/>
      <w:lvlText w:val="%8."/>
      <w:lvlJc w:val="left"/>
      <w:pPr>
        <w:tabs>
          <w:tab w:val="num" w:pos="8280"/>
        </w:tabs>
        <w:ind w:left="8280" w:hanging="360"/>
      </w:pPr>
    </w:lvl>
    <w:lvl w:ilvl="8" w:tplc="001B0409" w:tentative="1">
      <w:start w:val="1"/>
      <w:numFmt w:val="lowerRoman"/>
      <w:lvlText w:val="%9."/>
      <w:lvlJc w:val="right"/>
      <w:pPr>
        <w:tabs>
          <w:tab w:val="num" w:pos="9000"/>
        </w:tabs>
        <w:ind w:left="9000" w:hanging="180"/>
      </w:pPr>
    </w:lvl>
  </w:abstractNum>
  <w:abstractNum w:abstractNumId="6" w15:restartNumberingAfterBreak="0">
    <w:nsid w:val="1275453D"/>
    <w:multiLevelType w:val="hybridMultilevel"/>
    <w:tmpl w:val="E7F41E9C"/>
    <w:lvl w:ilvl="0" w:tplc="27CE8ABE">
      <w:start w:val="1"/>
      <w:numFmt w:val="lowerRoman"/>
      <w:lvlText w:val="%1."/>
      <w:lvlJc w:val="left"/>
      <w:pPr>
        <w:tabs>
          <w:tab w:val="num" w:pos="720"/>
        </w:tabs>
        <w:ind w:left="720" w:hanging="360"/>
      </w:pPr>
      <w:rPr>
        <w:rFonts w:hint="default"/>
      </w:rPr>
    </w:lvl>
    <w:lvl w:ilvl="1" w:tplc="10090019">
      <w:start w:val="1"/>
      <w:numFmt w:val="lowerLetter"/>
      <w:lvlText w:val="%2."/>
      <w:lvlJc w:val="left"/>
      <w:pPr>
        <w:tabs>
          <w:tab w:val="num" w:pos="1440"/>
        </w:tabs>
        <w:ind w:left="1440" w:hanging="360"/>
      </w:p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15:restartNumberingAfterBreak="0">
    <w:nsid w:val="1B8F608D"/>
    <w:multiLevelType w:val="multilevel"/>
    <w:tmpl w:val="D44C1F70"/>
    <w:lvl w:ilvl="0">
      <w:start w:val="1"/>
      <w:numFmt w:val="lowerLetter"/>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BE84FE5"/>
    <w:multiLevelType w:val="singleLevel"/>
    <w:tmpl w:val="526451B2"/>
    <w:lvl w:ilvl="0">
      <w:start w:val="1"/>
      <w:numFmt w:val="decimal"/>
      <w:lvlText w:val="(%1)."/>
      <w:lvlJc w:val="left"/>
      <w:pPr>
        <w:tabs>
          <w:tab w:val="num" w:pos="1440"/>
        </w:tabs>
        <w:ind w:left="1440" w:hanging="720"/>
      </w:pPr>
      <w:rPr>
        <w:rFonts w:hint="default"/>
      </w:rPr>
    </w:lvl>
  </w:abstractNum>
  <w:abstractNum w:abstractNumId="9" w15:restartNumberingAfterBreak="0">
    <w:nsid w:val="1F9B405D"/>
    <w:multiLevelType w:val="hybridMultilevel"/>
    <w:tmpl w:val="F48AFB68"/>
    <w:lvl w:ilvl="0" w:tplc="1FB6E9DA">
      <w:start w:val="1"/>
      <w:numFmt w:val="lowerRoman"/>
      <w:lvlText w:val="(%1)"/>
      <w:lvlJc w:val="left"/>
      <w:pPr>
        <w:ind w:left="3600" w:hanging="720"/>
      </w:pPr>
      <w:rPr>
        <w:rFonts w:hint="default"/>
        <w:u w:val="none"/>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23331213"/>
    <w:multiLevelType w:val="hybridMultilevel"/>
    <w:tmpl w:val="1918FAD8"/>
    <w:lvl w:ilvl="0" w:tplc="08090001">
      <w:start w:val="1"/>
      <w:numFmt w:val="bullet"/>
      <w:lvlText w:val=""/>
      <w:lvlJc w:val="left"/>
      <w:pPr>
        <w:ind w:left="3600" w:hanging="720"/>
      </w:pPr>
      <w:rPr>
        <w:rFonts w:ascii="Symbol" w:hAnsi="Symbo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25253764"/>
    <w:multiLevelType w:val="multilevel"/>
    <w:tmpl w:val="30D6EA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1)."/>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404911"/>
    <w:multiLevelType w:val="hybridMultilevel"/>
    <w:tmpl w:val="D44C1F70"/>
    <w:lvl w:ilvl="0" w:tplc="7F807C50">
      <w:start w:val="1"/>
      <w:numFmt w:val="lowerLetter"/>
      <w:lvlText w:val="%1."/>
      <w:lvlJc w:val="left"/>
      <w:pPr>
        <w:tabs>
          <w:tab w:val="num" w:pos="1080"/>
        </w:tabs>
        <w:ind w:left="1080" w:hanging="360"/>
      </w:pPr>
      <w:rPr>
        <w:rFonts w:hint="default"/>
        <w:b/>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3" w15:restartNumberingAfterBreak="0">
    <w:nsid w:val="2966673E"/>
    <w:multiLevelType w:val="multilevel"/>
    <w:tmpl w:val="6FFC82D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2995915"/>
    <w:multiLevelType w:val="hybridMultilevel"/>
    <w:tmpl w:val="32101F00"/>
    <w:lvl w:ilvl="0" w:tplc="E89E9606">
      <w:start w:val="1"/>
      <w:numFmt w:val="decimal"/>
      <w:lvlText w:val="(%1)."/>
      <w:lvlJc w:val="left"/>
      <w:pPr>
        <w:tabs>
          <w:tab w:val="num" w:pos="720"/>
        </w:tabs>
        <w:ind w:left="72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5" w15:restartNumberingAfterBreak="0">
    <w:nsid w:val="34D16928"/>
    <w:multiLevelType w:val="multilevel"/>
    <w:tmpl w:val="6FFC82D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DE70984"/>
    <w:multiLevelType w:val="multilevel"/>
    <w:tmpl w:val="6FFC82D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454016B"/>
    <w:multiLevelType w:val="hybridMultilevel"/>
    <w:tmpl w:val="E9ECBA50"/>
    <w:lvl w:ilvl="0" w:tplc="526451B2">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8" w15:restartNumberingAfterBreak="0">
    <w:nsid w:val="455E7116"/>
    <w:multiLevelType w:val="singleLevel"/>
    <w:tmpl w:val="6C7A11B6"/>
    <w:lvl w:ilvl="0">
      <w:start w:val="4"/>
      <w:numFmt w:val="decimal"/>
      <w:lvlText w:val="%1."/>
      <w:lvlJc w:val="left"/>
      <w:pPr>
        <w:tabs>
          <w:tab w:val="num" w:pos="720"/>
        </w:tabs>
        <w:ind w:left="720" w:hanging="720"/>
      </w:pPr>
      <w:rPr>
        <w:rFonts w:hint="default"/>
      </w:rPr>
    </w:lvl>
  </w:abstractNum>
  <w:abstractNum w:abstractNumId="19" w15:restartNumberingAfterBreak="0">
    <w:nsid w:val="47694875"/>
    <w:multiLevelType w:val="hybridMultilevel"/>
    <w:tmpl w:val="70AACDCC"/>
    <w:lvl w:ilvl="0" w:tplc="BA4EBFFC">
      <w:start w:val="1"/>
      <w:numFmt w:val="lowerRoman"/>
      <w:lvlText w:val="(%1)"/>
      <w:lvlJc w:val="left"/>
      <w:pPr>
        <w:tabs>
          <w:tab w:val="num" w:pos="3600"/>
        </w:tabs>
        <w:ind w:left="3600" w:hanging="720"/>
      </w:pPr>
      <w:rPr>
        <w:rFonts w:ascii="Times New Roman" w:eastAsia="Times New Roman" w:hAnsi="Times New Roman" w:cs="Times New Roman"/>
      </w:rPr>
    </w:lvl>
    <w:lvl w:ilvl="1" w:tplc="00190409" w:tentative="1">
      <w:start w:val="1"/>
      <w:numFmt w:val="lowerLetter"/>
      <w:lvlText w:val="%2."/>
      <w:lvlJc w:val="left"/>
      <w:pPr>
        <w:tabs>
          <w:tab w:val="num" w:pos="3960"/>
        </w:tabs>
        <w:ind w:left="3960" w:hanging="360"/>
      </w:pPr>
    </w:lvl>
    <w:lvl w:ilvl="2" w:tplc="001B0409" w:tentative="1">
      <w:start w:val="1"/>
      <w:numFmt w:val="lowerRoman"/>
      <w:lvlText w:val="%3."/>
      <w:lvlJc w:val="right"/>
      <w:pPr>
        <w:tabs>
          <w:tab w:val="num" w:pos="4680"/>
        </w:tabs>
        <w:ind w:left="4680" w:hanging="180"/>
      </w:pPr>
    </w:lvl>
    <w:lvl w:ilvl="3" w:tplc="000F0409" w:tentative="1">
      <w:start w:val="1"/>
      <w:numFmt w:val="decimal"/>
      <w:lvlText w:val="%4."/>
      <w:lvlJc w:val="left"/>
      <w:pPr>
        <w:tabs>
          <w:tab w:val="num" w:pos="5400"/>
        </w:tabs>
        <w:ind w:left="5400" w:hanging="360"/>
      </w:pPr>
    </w:lvl>
    <w:lvl w:ilvl="4" w:tplc="00190409" w:tentative="1">
      <w:start w:val="1"/>
      <w:numFmt w:val="lowerLetter"/>
      <w:lvlText w:val="%5."/>
      <w:lvlJc w:val="left"/>
      <w:pPr>
        <w:tabs>
          <w:tab w:val="num" w:pos="6120"/>
        </w:tabs>
        <w:ind w:left="6120" w:hanging="360"/>
      </w:pPr>
    </w:lvl>
    <w:lvl w:ilvl="5" w:tplc="001B0409" w:tentative="1">
      <w:start w:val="1"/>
      <w:numFmt w:val="lowerRoman"/>
      <w:lvlText w:val="%6."/>
      <w:lvlJc w:val="right"/>
      <w:pPr>
        <w:tabs>
          <w:tab w:val="num" w:pos="6840"/>
        </w:tabs>
        <w:ind w:left="6840" w:hanging="180"/>
      </w:pPr>
    </w:lvl>
    <w:lvl w:ilvl="6" w:tplc="000F0409" w:tentative="1">
      <w:start w:val="1"/>
      <w:numFmt w:val="decimal"/>
      <w:lvlText w:val="%7."/>
      <w:lvlJc w:val="left"/>
      <w:pPr>
        <w:tabs>
          <w:tab w:val="num" w:pos="7560"/>
        </w:tabs>
        <w:ind w:left="7560" w:hanging="360"/>
      </w:pPr>
    </w:lvl>
    <w:lvl w:ilvl="7" w:tplc="00190409" w:tentative="1">
      <w:start w:val="1"/>
      <w:numFmt w:val="lowerLetter"/>
      <w:lvlText w:val="%8."/>
      <w:lvlJc w:val="left"/>
      <w:pPr>
        <w:tabs>
          <w:tab w:val="num" w:pos="8280"/>
        </w:tabs>
        <w:ind w:left="8280" w:hanging="360"/>
      </w:pPr>
    </w:lvl>
    <w:lvl w:ilvl="8" w:tplc="001B0409" w:tentative="1">
      <w:start w:val="1"/>
      <w:numFmt w:val="lowerRoman"/>
      <w:lvlText w:val="%9."/>
      <w:lvlJc w:val="right"/>
      <w:pPr>
        <w:tabs>
          <w:tab w:val="num" w:pos="9000"/>
        </w:tabs>
        <w:ind w:left="9000" w:hanging="180"/>
      </w:pPr>
    </w:lvl>
  </w:abstractNum>
  <w:abstractNum w:abstractNumId="20" w15:restartNumberingAfterBreak="0">
    <w:nsid w:val="48B22658"/>
    <w:multiLevelType w:val="hybridMultilevel"/>
    <w:tmpl w:val="3C82A76A"/>
    <w:lvl w:ilvl="0" w:tplc="3B6AD09A">
      <w:start w:val="1"/>
      <w:numFmt w:val="lowerRoman"/>
      <w:lvlText w:val="(%1)"/>
      <w:lvlJc w:val="left"/>
      <w:pPr>
        <w:ind w:left="3600" w:hanging="72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1" w15:restartNumberingAfterBreak="0">
    <w:nsid w:val="4C906CE4"/>
    <w:multiLevelType w:val="hybridMultilevel"/>
    <w:tmpl w:val="3AD0A47C"/>
    <w:lvl w:ilvl="0" w:tplc="040C000F">
      <w:start w:val="1"/>
      <w:numFmt w:val="decimal"/>
      <w:lvlText w:val="%1."/>
      <w:lvlJc w:val="left"/>
      <w:pPr>
        <w:ind w:left="360" w:hanging="360"/>
      </w:pPr>
    </w:lvl>
    <w:lvl w:ilvl="1" w:tplc="BBBC8DA4">
      <w:start w:val="1"/>
      <w:numFmt w:val="lowerLetter"/>
      <w:lvlText w:val="%2."/>
      <w:lvlJc w:val="left"/>
      <w:pPr>
        <w:ind w:left="1440" w:hanging="72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4D5B7190"/>
    <w:multiLevelType w:val="hybridMultilevel"/>
    <w:tmpl w:val="0D50FD62"/>
    <w:lvl w:ilvl="0" w:tplc="D188EC68">
      <w:start w:val="1"/>
      <w:numFmt w:val="lowerRoman"/>
      <w:lvlText w:val="(%1)"/>
      <w:lvlJc w:val="left"/>
      <w:pPr>
        <w:ind w:left="3600" w:hanging="720"/>
      </w:pPr>
      <w:rPr>
        <w:rFonts w:hint="default"/>
        <w:u w:val="none"/>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4D910603"/>
    <w:multiLevelType w:val="hybridMultilevel"/>
    <w:tmpl w:val="AB56A7C6"/>
    <w:lvl w:ilvl="0" w:tplc="A6CA201C">
      <w:start w:val="4"/>
      <w:numFmt w:val="lowerLetter"/>
      <w:lvlText w:val="%1."/>
      <w:lvlJc w:val="left"/>
      <w:pPr>
        <w:tabs>
          <w:tab w:val="num" w:pos="1070"/>
        </w:tabs>
        <w:ind w:left="1070" w:hanging="360"/>
      </w:pPr>
      <w:rPr>
        <w:rFonts w:hint="default"/>
        <w:b/>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4" w15:restartNumberingAfterBreak="0">
    <w:nsid w:val="52CC2949"/>
    <w:multiLevelType w:val="hybridMultilevel"/>
    <w:tmpl w:val="4CC6BC8C"/>
    <w:lvl w:ilvl="0" w:tplc="3BB0378C">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587C4DF9"/>
    <w:multiLevelType w:val="hybridMultilevel"/>
    <w:tmpl w:val="3AFEA8CA"/>
    <w:lvl w:ilvl="0" w:tplc="01241412">
      <w:start w:val="1967"/>
      <w:numFmt w:val="bullet"/>
      <w:lvlText w:val=""/>
      <w:lvlJc w:val="left"/>
      <w:pPr>
        <w:tabs>
          <w:tab w:val="num" w:pos="360"/>
        </w:tabs>
        <w:ind w:left="360" w:hanging="360"/>
      </w:pPr>
      <w:rPr>
        <w:rFonts w:ascii="Wingdings" w:hAnsi="Wingdings" w:cs="Times New Roman" w:hint="default"/>
        <w:color w:val="auto"/>
      </w:rPr>
    </w:lvl>
    <w:lvl w:ilvl="1" w:tplc="10090003">
      <w:start w:val="1"/>
      <w:numFmt w:val="bullet"/>
      <w:lvlText w:val="o"/>
      <w:lvlJc w:val="left"/>
      <w:pPr>
        <w:tabs>
          <w:tab w:val="num" w:pos="1440"/>
        </w:tabs>
        <w:ind w:left="1440" w:hanging="360"/>
      </w:pPr>
      <w:rPr>
        <w:rFonts w:ascii="Courier New" w:hAnsi="Courier New" w:cs="Wingdings"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Wingdings"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Wingdings"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F03EB9"/>
    <w:multiLevelType w:val="hybridMultilevel"/>
    <w:tmpl w:val="B53078E4"/>
    <w:lvl w:ilvl="0" w:tplc="BCD4B19E">
      <w:start w:val="1"/>
      <w:numFmt w:val="decimal"/>
      <w:lvlText w:val="(%1)."/>
      <w:lvlJc w:val="left"/>
      <w:pPr>
        <w:tabs>
          <w:tab w:val="num" w:pos="720"/>
        </w:tabs>
        <w:ind w:left="720" w:hanging="720"/>
      </w:pPr>
      <w:rPr>
        <w:rFonts w:hint="default"/>
      </w:rPr>
    </w:lvl>
    <w:lvl w:ilvl="1" w:tplc="10090019">
      <w:start w:val="1"/>
      <w:numFmt w:val="lowerLetter"/>
      <w:lvlText w:val="%2."/>
      <w:lvlJc w:val="left"/>
      <w:pPr>
        <w:tabs>
          <w:tab w:val="num" w:pos="1440"/>
        </w:tabs>
        <w:ind w:left="1440" w:hanging="360"/>
      </w:pPr>
      <w:rPr>
        <w:rFonts w:hint="default"/>
      </w:r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7" w15:restartNumberingAfterBreak="0">
    <w:nsid w:val="5BFE70DA"/>
    <w:multiLevelType w:val="hybridMultilevel"/>
    <w:tmpl w:val="82821D1C"/>
    <w:lvl w:ilvl="0" w:tplc="01241412">
      <w:start w:val="1967"/>
      <w:numFmt w:val="bullet"/>
      <w:lvlText w:val=""/>
      <w:lvlJc w:val="left"/>
      <w:pPr>
        <w:tabs>
          <w:tab w:val="num" w:pos="2160"/>
        </w:tabs>
        <w:ind w:left="2160" w:hanging="360"/>
      </w:pPr>
      <w:rPr>
        <w:rFonts w:ascii="Wingdings" w:hAnsi="Wingdings" w:cs="Times New Roman" w:hint="default"/>
      </w:rPr>
    </w:lvl>
    <w:lvl w:ilvl="1" w:tplc="10090003">
      <w:start w:val="1"/>
      <w:numFmt w:val="bullet"/>
      <w:lvlText w:val="o"/>
      <w:lvlJc w:val="left"/>
      <w:pPr>
        <w:tabs>
          <w:tab w:val="num" w:pos="1800"/>
        </w:tabs>
        <w:ind w:left="1800" w:hanging="360"/>
      </w:pPr>
      <w:rPr>
        <w:rFonts w:ascii="Courier New" w:hAnsi="Courier New" w:cs="Wingdings"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cs="Wingdings"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cs="Wingdings"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302B60"/>
    <w:multiLevelType w:val="hybridMultilevel"/>
    <w:tmpl w:val="40FE9F6C"/>
    <w:lvl w:ilvl="0" w:tplc="BC24239A">
      <w:start w:val="1"/>
      <w:numFmt w:val="lowerLetter"/>
      <w:lvlText w:val="(%1)"/>
      <w:lvlJc w:val="left"/>
      <w:pPr>
        <w:ind w:left="2880" w:hanging="720"/>
      </w:pPr>
      <w:rPr>
        <w:rFonts w:hint="default"/>
        <w:u w:val="none"/>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2B74BC1"/>
    <w:multiLevelType w:val="hybridMultilevel"/>
    <w:tmpl w:val="F65E388E"/>
    <w:lvl w:ilvl="0" w:tplc="850217B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3690C7F"/>
    <w:multiLevelType w:val="hybridMultilevel"/>
    <w:tmpl w:val="2B1EA7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E75E5D"/>
    <w:multiLevelType w:val="hybridMultilevel"/>
    <w:tmpl w:val="5B9E2482"/>
    <w:lvl w:ilvl="0" w:tplc="A0AC14DC">
      <w:start w:val="1"/>
      <w:numFmt w:val="lowerRoman"/>
      <w:lvlText w:val="%1."/>
      <w:lvlJc w:val="left"/>
      <w:pPr>
        <w:tabs>
          <w:tab w:val="num" w:pos="3600"/>
        </w:tabs>
        <w:ind w:left="3600" w:hanging="720"/>
      </w:pPr>
      <w:rPr>
        <w:rFonts w:hint="default"/>
      </w:rPr>
    </w:lvl>
    <w:lvl w:ilvl="1" w:tplc="00190409" w:tentative="1">
      <w:start w:val="1"/>
      <w:numFmt w:val="lowerLetter"/>
      <w:lvlText w:val="%2."/>
      <w:lvlJc w:val="left"/>
      <w:pPr>
        <w:tabs>
          <w:tab w:val="num" w:pos="3960"/>
        </w:tabs>
        <w:ind w:left="3960" w:hanging="360"/>
      </w:pPr>
    </w:lvl>
    <w:lvl w:ilvl="2" w:tplc="001B0409" w:tentative="1">
      <w:start w:val="1"/>
      <w:numFmt w:val="lowerRoman"/>
      <w:lvlText w:val="%3."/>
      <w:lvlJc w:val="right"/>
      <w:pPr>
        <w:tabs>
          <w:tab w:val="num" w:pos="4680"/>
        </w:tabs>
        <w:ind w:left="4680" w:hanging="180"/>
      </w:pPr>
    </w:lvl>
    <w:lvl w:ilvl="3" w:tplc="000F0409" w:tentative="1">
      <w:start w:val="1"/>
      <w:numFmt w:val="decimal"/>
      <w:lvlText w:val="%4."/>
      <w:lvlJc w:val="left"/>
      <w:pPr>
        <w:tabs>
          <w:tab w:val="num" w:pos="5400"/>
        </w:tabs>
        <w:ind w:left="5400" w:hanging="360"/>
      </w:pPr>
    </w:lvl>
    <w:lvl w:ilvl="4" w:tplc="00190409" w:tentative="1">
      <w:start w:val="1"/>
      <w:numFmt w:val="lowerLetter"/>
      <w:lvlText w:val="%5."/>
      <w:lvlJc w:val="left"/>
      <w:pPr>
        <w:tabs>
          <w:tab w:val="num" w:pos="6120"/>
        </w:tabs>
        <w:ind w:left="6120" w:hanging="360"/>
      </w:pPr>
    </w:lvl>
    <w:lvl w:ilvl="5" w:tplc="001B0409" w:tentative="1">
      <w:start w:val="1"/>
      <w:numFmt w:val="lowerRoman"/>
      <w:lvlText w:val="%6."/>
      <w:lvlJc w:val="right"/>
      <w:pPr>
        <w:tabs>
          <w:tab w:val="num" w:pos="6840"/>
        </w:tabs>
        <w:ind w:left="6840" w:hanging="180"/>
      </w:pPr>
    </w:lvl>
    <w:lvl w:ilvl="6" w:tplc="000F0409" w:tentative="1">
      <w:start w:val="1"/>
      <w:numFmt w:val="decimal"/>
      <w:lvlText w:val="%7."/>
      <w:lvlJc w:val="left"/>
      <w:pPr>
        <w:tabs>
          <w:tab w:val="num" w:pos="7560"/>
        </w:tabs>
        <w:ind w:left="7560" w:hanging="360"/>
      </w:pPr>
    </w:lvl>
    <w:lvl w:ilvl="7" w:tplc="00190409" w:tentative="1">
      <w:start w:val="1"/>
      <w:numFmt w:val="lowerLetter"/>
      <w:lvlText w:val="%8."/>
      <w:lvlJc w:val="left"/>
      <w:pPr>
        <w:tabs>
          <w:tab w:val="num" w:pos="8280"/>
        </w:tabs>
        <w:ind w:left="8280" w:hanging="360"/>
      </w:pPr>
    </w:lvl>
    <w:lvl w:ilvl="8" w:tplc="001B0409" w:tentative="1">
      <w:start w:val="1"/>
      <w:numFmt w:val="lowerRoman"/>
      <w:lvlText w:val="%9."/>
      <w:lvlJc w:val="right"/>
      <w:pPr>
        <w:tabs>
          <w:tab w:val="num" w:pos="9000"/>
        </w:tabs>
        <w:ind w:left="9000" w:hanging="180"/>
      </w:pPr>
    </w:lvl>
  </w:abstractNum>
  <w:abstractNum w:abstractNumId="32" w15:restartNumberingAfterBreak="0">
    <w:nsid w:val="64456911"/>
    <w:multiLevelType w:val="singleLevel"/>
    <w:tmpl w:val="14B010BE"/>
    <w:lvl w:ilvl="0">
      <w:start w:val="2"/>
      <w:numFmt w:val="decimal"/>
      <w:lvlText w:val="%1."/>
      <w:lvlJc w:val="left"/>
      <w:pPr>
        <w:tabs>
          <w:tab w:val="num" w:pos="720"/>
        </w:tabs>
        <w:ind w:left="720" w:hanging="720"/>
      </w:pPr>
      <w:rPr>
        <w:rFonts w:hint="default"/>
      </w:rPr>
    </w:lvl>
  </w:abstractNum>
  <w:abstractNum w:abstractNumId="33" w15:restartNumberingAfterBreak="0">
    <w:nsid w:val="663967B8"/>
    <w:multiLevelType w:val="hybridMultilevel"/>
    <w:tmpl w:val="93DC0D9A"/>
    <w:lvl w:ilvl="0" w:tplc="FFFFFFFF">
      <w:start w:val="2"/>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4" w15:restartNumberingAfterBreak="0">
    <w:nsid w:val="67E21781"/>
    <w:multiLevelType w:val="hybridMultilevel"/>
    <w:tmpl w:val="B8BA588E"/>
    <w:lvl w:ilvl="0" w:tplc="83BAEFCE">
      <w:start w:val="1"/>
      <w:numFmt w:val="decimal"/>
      <w:lvlText w:val="(%1)."/>
      <w:lvlJc w:val="left"/>
      <w:pPr>
        <w:tabs>
          <w:tab w:val="num" w:pos="720"/>
        </w:tabs>
        <w:ind w:left="72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5" w15:restartNumberingAfterBreak="0">
    <w:nsid w:val="6AA21BF9"/>
    <w:multiLevelType w:val="hybridMultilevel"/>
    <w:tmpl w:val="A01A8CA2"/>
    <w:lvl w:ilvl="0" w:tplc="C9F8BA10">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15:restartNumberingAfterBreak="0">
    <w:nsid w:val="6AAA3F3D"/>
    <w:multiLevelType w:val="hybridMultilevel"/>
    <w:tmpl w:val="6FFC82D4"/>
    <w:lvl w:ilvl="0" w:tplc="27CE8ABE">
      <w:start w:val="1"/>
      <w:numFmt w:val="lowerRoman"/>
      <w:lvlText w:val="%1."/>
      <w:lvlJc w:val="left"/>
      <w:pPr>
        <w:tabs>
          <w:tab w:val="num" w:pos="720"/>
        </w:tabs>
        <w:ind w:left="720" w:hanging="360"/>
      </w:pPr>
      <w:rPr>
        <w:rFonts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7" w15:restartNumberingAfterBreak="0">
    <w:nsid w:val="6BF27797"/>
    <w:multiLevelType w:val="hybridMultilevel"/>
    <w:tmpl w:val="6EF088F8"/>
    <w:lvl w:ilvl="0" w:tplc="9D94ACB2">
      <w:start w:val="1"/>
      <w:numFmt w:val="lowerRoman"/>
      <w:lvlText w:val="%1."/>
      <w:lvlJc w:val="left"/>
      <w:pPr>
        <w:tabs>
          <w:tab w:val="num" w:pos="900"/>
        </w:tabs>
        <w:ind w:left="900" w:hanging="360"/>
      </w:pPr>
      <w:rPr>
        <w:rFonts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8" w15:restartNumberingAfterBreak="0">
    <w:nsid w:val="6D2E48F2"/>
    <w:multiLevelType w:val="hybridMultilevel"/>
    <w:tmpl w:val="65B89F3A"/>
    <w:lvl w:ilvl="0" w:tplc="83BAEFCE">
      <w:start w:val="1"/>
      <w:numFmt w:val="decimal"/>
      <w:lvlText w:val="(%1)."/>
      <w:lvlJc w:val="left"/>
      <w:pPr>
        <w:tabs>
          <w:tab w:val="num" w:pos="720"/>
        </w:tabs>
        <w:ind w:left="72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9" w15:restartNumberingAfterBreak="0">
    <w:nsid w:val="73153D43"/>
    <w:multiLevelType w:val="hybridMultilevel"/>
    <w:tmpl w:val="F1307902"/>
    <w:lvl w:ilvl="0" w:tplc="FFFFFFFF">
      <w:start w:val="1967"/>
      <w:numFmt w:val="bullet"/>
      <w:lvlText w:val=""/>
      <w:lvlJc w:val="left"/>
      <w:pPr>
        <w:tabs>
          <w:tab w:val="num" w:pos="6120"/>
        </w:tabs>
        <w:ind w:left="6120" w:hanging="360"/>
      </w:pPr>
      <w:rPr>
        <w:rFonts w:ascii="Wingdings" w:hAnsi="Wingdings" w:cs="Times New Roman" w:hint="default"/>
      </w:rPr>
    </w:lvl>
    <w:lvl w:ilvl="1" w:tplc="FFFFFFFF">
      <w:start w:val="1"/>
      <w:numFmt w:val="bullet"/>
      <w:lvlText w:val="o"/>
      <w:lvlJc w:val="left"/>
      <w:pPr>
        <w:tabs>
          <w:tab w:val="num" w:pos="5760"/>
        </w:tabs>
        <w:ind w:left="5760" w:hanging="360"/>
      </w:pPr>
      <w:rPr>
        <w:rFonts w:ascii="Courier New" w:hAnsi="Courier New" w:cs="Wingdings" w:hint="default"/>
      </w:rPr>
    </w:lvl>
    <w:lvl w:ilvl="2" w:tplc="FFFFFFFF" w:tentative="1">
      <w:start w:val="1"/>
      <w:numFmt w:val="bullet"/>
      <w:lvlText w:val=""/>
      <w:lvlJc w:val="left"/>
      <w:pPr>
        <w:tabs>
          <w:tab w:val="num" w:pos="6480"/>
        </w:tabs>
        <w:ind w:left="6480" w:hanging="360"/>
      </w:pPr>
      <w:rPr>
        <w:rFonts w:ascii="Wingdings" w:hAnsi="Wingdings" w:hint="default"/>
      </w:rPr>
    </w:lvl>
    <w:lvl w:ilvl="3" w:tplc="FFFFFFFF" w:tentative="1">
      <w:start w:val="1"/>
      <w:numFmt w:val="bullet"/>
      <w:lvlText w:val=""/>
      <w:lvlJc w:val="left"/>
      <w:pPr>
        <w:tabs>
          <w:tab w:val="num" w:pos="7200"/>
        </w:tabs>
        <w:ind w:left="7200" w:hanging="360"/>
      </w:pPr>
      <w:rPr>
        <w:rFonts w:ascii="Symbol" w:hAnsi="Symbol" w:hint="default"/>
      </w:rPr>
    </w:lvl>
    <w:lvl w:ilvl="4" w:tplc="FFFFFFFF" w:tentative="1">
      <w:start w:val="1"/>
      <w:numFmt w:val="bullet"/>
      <w:lvlText w:val="o"/>
      <w:lvlJc w:val="left"/>
      <w:pPr>
        <w:tabs>
          <w:tab w:val="num" w:pos="7920"/>
        </w:tabs>
        <w:ind w:left="7920" w:hanging="360"/>
      </w:pPr>
      <w:rPr>
        <w:rFonts w:ascii="Courier New" w:hAnsi="Courier New" w:cs="Wingdings" w:hint="default"/>
      </w:rPr>
    </w:lvl>
    <w:lvl w:ilvl="5" w:tplc="FFFFFFFF" w:tentative="1">
      <w:start w:val="1"/>
      <w:numFmt w:val="bullet"/>
      <w:lvlText w:val=""/>
      <w:lvlJc w:val="left"/>
      <w:pPr>
        <w:tabs>
          <w:tab w:val="num" w:pos="8640"/>
        </w:tabs>
        <w:ind w:left="8640" w:hanging="360"/>
      </w:pPr>
      <w:rPr>
        <w:rFonts w:ascii="Wingdings" w:hAnsi="Wingdings" w:hint="default"/>
      </w:rPr>
    </w:lvl>
    <w:lvl w:ilvl="6" w:tplc="FFFFFFFF" w:tentative="1">
      <w:start w:val="1"/>
      <w:numFmt w:val="bullet"/>
      <w:lvlText w:val=""/>
      <w:lvlJc w:val="left"/>
      <w:pPr>
        <w:tabs>
          <w:tab w:val="num" w:pos="9360"/>
        </w:tabs>
        <w:ind w:left="9360" w:hanging="360"/>
      </w:pPr>
      <w:rPr>
        <w:rFonts w:ascii="Symbol" w:hAnsi="Symbol" w:hint="default"/>
      </w:rPr>
    </w:lvl>
    <w:lvl w:ilvl="7" w:tplc="FFFFFFFF" w:tentative="1">
      <w:start w:val="1"/>
      <w:numFmt w:val="bullet"/>
      <w:lvlText w:val="o"/>
      <w:lvlJc w:val="left"/>
      <w:pPr>
        <w:tabs>
          <w:tab w:val="num" w:pos="10080"/>
        </w:tabs>
        <w:ind w:left="10080" w:hanging="360"/>
      </w:pPr>
      <w:rPr>
        <w:rFonts w:ascii="Courier New" w:hAnsi="Courier New" w:cs="Wingdings" w:hint="default"/>
      </w:rPr>
    </w:lvl>
    <w:lvl w:ilvl="8" w:tplc="FFFFFFFF" w:tentative="1">
      <w:start w:val="1"/>
      <w:numFmt w:val="bullet"/>
      <w:lvlText w:val=""/>
      <w:lvlJc w:val="left"/>
      <w:pPr>
        <w:tabs>
          <w:tab w:val="num" w:pos="10800"/>
        </w:tabs>
        <w:ind w:left="10800" w:hanging="360"/>
      </w:pPr>
      <w:rPr>
        <w:rFonts w:ascii="Wingdings" w:hAnsi="Wingdings" w:hint="default"/>
      </w:rPr>
    </w:lvl>
  </w:abstractNum>
  <w:abstractNum w:abstractNumId="40" w15:restartNumberingAfterBreak="0">
    <w:nsid w:val="74DB42DB"/>
    <w:multiLevelType w:val="hybridMultilevel"/>
    <w:tmpl w:val="A148D812"/>
    <w:lvl w:ilvl="0" w:tplc="E63E9788">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15:restartNumberingAfterBreak="0">
    <w:nsid w:val="76711CCE"/>
    <w:multiLevelType w:val="hybridMultilevel"/>
    <w:tmpl w:val="5F0EFC6A"/>
    <w:lvl w:ilvl="0" w:tplc="01241412">
      <w:start w:val="1967"/>
      <w:numFmt w:val="bullet"/>
      <w:lvlText w:val=""/>
      <w:lvlJc w:val="left"/>
      <w:pPr>
        <w:tabs>
          <w:tab w:val="num" w:pos="1800"/>
        </w:tabs>
        <w:ind w:left="1800" w:hanging="360"/>
      </w:pPr>
      <w:rPr>
        <w:rFonts w:ascii="Wingdings" w:hAnsi="Wingdings" w:cs="Times New Roman" w:hint="default"/>
      </w:rPr>
    </w:lvl>
    <w:lvl w:ilvl="1" w:tplc="10090003" w:tentative="1">
      <w:start w:val="1"/>
      <w:numFmt w:val="bullet"/>
      <w:lvlText w:val="o"/>
      <w:lvlJc w:val="left"/>
      <w:pPr>
        <w:tabs>
          <w:tab w:val="num" w:pos="1440"/>
        </w:tabs>
        <w:ind w:left="1440" w:hanging="360"/>
      </w:pPr>
      <w:rPr>
        <w:rFonts w:ascii="Courier New" w:hAnsi="Courier New" w:cs="Wingdings"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Wingdings"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Wingdings"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B73D33"/>
    <w:multiLevelType w:val="hybridMultilevel"/>
    <w:tmpl w:val="CC183754"/>
    <w:lvl w:ilvl="0" w:tplc="343A1480">
      <w:start w:val="1"/>
      <w:numFmt w:val="decimal"/>
      <w:lvlText w:val="%1."/>
      <w:lvlJc w:val="left"/>
      <w:pPr>
        <w:ind w:left="756" w:hanging="396"/>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DF2BDF"/>
    <w:multiLevelType w:val="hybridMultilevel"/>
    <w:tmpl w:val="6FB284E8"/>
    <w:lvl w:ilvl="0" w:tplc="FFFFFFFF">
      <w:start w:val="1"/>
      <w:numFmt w:val="upp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ED32914"/>
    <w:multiLevelType w:val="hybridMultilevel"/>
    <w:tmpl w:val="E73A3178"/>
    <w:lvl w:ilvl="0" w:tplc="27CE8ABE">
      <w:start w:val="1"/>
      <w:numFmt w:val="lowerRoman"/>
      <w:lvlText w:val="%1."/>
      <w:lvlJc w:val="left"/>
      <w:pPr>
        <w:tabs>
          <w:tab w:val="num" w:pos="900"/>
        </w:tabs>
        <w:ind w:left="900" w:hanging="360"/>
      </w:pPr>
      <w:rPr>
        <w:rFonts w:hint="default"/>
      </w:rPr>
    </w:lvl>
    <w:lvl w:ilvl="1" w:tplc="10090019" w:tentative="1">
      <w:start w:val="1"/>
      <w:numFmt w:val="lowerLetter"/>
      <w:lvlText w:val="%2."/>
      <w:lvlJc w:val="left"/>
      <w:pPr>
        <w:tabs>
          <w:tab w:val="num" w:pos="1620"/>
        </w:tabs>
        <w:ind w:left="1620" w:hanging="360"/>
      </w:pPr>
    </w:lvl>
    <w:lvl w:ilvl="2" w:tplc="1009001B" w:tentative="1">
      <w:start w:val="1"/>
      <w:numFmt w:val="lowerRoman"/>
      <w:lvlText w:val="%3."/>
      <w:lvlJc w:val="right"/>
      <w:pPr>
        <w:tabs>
          <w:tab w:val="num" w:pos="2340"/>
        </w:tabs>
        <w:ind w:left="2340" w:hanging="180"/>
      </w:pPr>
    </w:lvl>
    <w:lvl w:ilvl="3" w:tplc="1009000F" w:tentative="1">
      <w:start w:val="1"/>
      <w:numFmt w:val="decimal"/>
      <w:lvlText w:val="%4."/>
      <w:lvlJc w:val="left"/>
      <w:pPr>
        <w:tabs>
          <w:tab w:val="num" w:pos="3060"/>
        </w:tabs>
        <w:ind w:left="3060" w:hanging="360"/>
      </w:pPr>
    </w:lvl>
    <w:lvl w:ilvl="4" w:tplc="10090019">
      <w:start w:val="1"/>
      <w:numFmt w:val="lowerLetter"/>
      <w:lvlText w:val="%5."/>
      <w:lvlJc w:val="left"/>
      <w:pPr>
        <w:tabs>
          <w:tab w:val="num" w:pos="3780"/>
        </w:tabs>
        <w:ind w:left="3780" w:hanging="360"/>
      </w:pPr>
    </w:lvl>
    <w:lvl w:ilvl="5" w:tplc="1009001B" w:tentative="1">
      <w:start w:val="1"/>
      <w:numFmt w:val="lowerRoman"/>
      <w:lvlText w:val="%6."/>
      <w:lvlJc w:val="right"/>
      <w:pPr>
        <w:tabs>
          <w:tab w:val="num" w:pos="4500"/>
        </w:tabs>
        <w:ind w:left="4500" w:hanging="180"/>
      </w:pPr>
    </w:lvl>
    <w:lvl w:ilvl="6" w:tplc="1009000F" w:tentative="1">
      <w:start w:val="1"/>
      <w:numFmt w:val="decimal"/>
      <w:lvlText w:val="%7."/>
      <w:lvlJc w:val="left"/>
      <w:pPr>
        <w:tabs>
          <w:tab w:val="num" w:pos="5220"/>
        </w:tabs>
        <w:ind w:left="5220" w:hanging="360"/>
      </w:pPr>
    </w:lvl>
    <w:lvl w:ilvl="7" w:tplc="10090019" w:tentative="1">
      <w:start w:val="1"/>
      <w:numFmt w:val="lowerLetter"/>
      <w:lvlText w:val="%8."/>
      <w:lvlJc w:val="left"/>
      <w:pPr>
        <w:tabs>
          <w:tab w:val="num" w:pos="5940"/>
        </w:tabs>
        <w:ind w:left="5940" w:hanging="360"/>
      </w:pPr>
    </w:lvl>
    <w:lvl w:ilvl="8" w:tplc="1009001B" w:tentative="1">
      <w:start w:val="1"/>
      <w:numFmt w:val="lowerRoman"/>
      <w:lvlText w:val="%9."/>
      <w:lvlJc w:val="right"/>
      <w:pPr>
        <w:tabs>
          <w:tab w:val="num" w:pos="6660"/>
        </w:tabs>
        <w:ind w:left="6660" w:hanging="180"/>
      </w:pPr>
    </w:lvl>
  </w:abstractNum>
  <w:abstractNum w:abstractNumId="45" w15:restartNumberingAfterBreak="0">
    <w:nsid w:val="7F360B01"/>
    <w:multiLevelType w:val="hybridMultilevel"/>
    <w:tmpl w:val="8C40D388"/>
    <w:lvl w:ilvl="0" w:tplc="040C0019">
      <w:start w:val="1"/>
      <w:numFmt w:val="lowerLetter"/>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2"/>
  </w:num>
  <w:num w:numId="2">
    <w:abstractNumId w:val="18"/>
  </w:num>
  <w:num w:numId="3">
    <w:abstractNumId w:val="8"/>
  </w:num>
  <w:num w:numId="4">
    <w:abstractNumId w:val="33"/>
  </w:num>
  <w:num w:numId="5">
    <w:abstractNumId w:val="3"/>
  </w:num>
  <w:num w:numId="6">
    <w:abstractNumId w:val="43"/>
  </w:num>
  <w:num w:numId="7">
    <w:abstractNumId w:val="39"/>
  </w:num>
  <w:num w:numId="8">
    <w:abstractNumId w:val="25"/>
  </w:num>
  <w:num w:numId="9">
    <w:abstractNumId w:val="41"/>
  </w:num>
  <w:num w:numId="10">
    <w:abstractNumId w:val="27"/>
  </w:num>
  <w:num w:numId="11">
    <w:abstractNumId w:val="17"/>
  </w:num>
  <w:num w:numId="12">
    <w:abstractNumId w:val="11"/>
  </w:num>
  <w:num w:numId="13">
    <w:abstractNumId w:val="26"/>
  </w:num>
  <w:num w:numId="14">
    <w:abstractNumId w:val="14"/>
  </w:num>
  <w:num w:numId="15">
    <w:abstractNumId w:val="34"/>
  </w:num>
  <w:num w:numId="16">
    <w:abstractNumId w:val="38"/>
  </w:num>
  <w:num w:numId="17">
    <w:abstractNumId w:val="44"/>
  </w:num>
  <w:num w:numId="18">
    <w:abstractNumId w:val="36"/>
  </w:num>
  <w:num w:numId="19">
    <w:abstractNumId w:val="6"/>
  </w:num>
  <w:num w:numId="20">
    <w:abstractNumId w:val="2"/>
  </w:num>
  <w:num w:numId="21">
    <w:abstractNumId w:val="1"/>
  </w:num>
  <w:num w:numId="22">
    <w:abstractNumId w:val="37"/>
  </w:num>
  <w:num w:numId="23">
    <w:abstractNumId w:val="4"/>
  </w:num>
  <w:num w:numId="24">
    <w:abstractNumId w:val="16"/>
  </w:num>
  <w:num w:numId="25">
    <w:abstractNumId w:val="15"/>
  </w:num>
  <w:num w:numId="26">
    <w:abstractNumId w:val="13"/>
  </w:num>
  <w:num w:numId="27">
    <w:abstractNumId w:val="12"/>
  </w:num>
  <w:num w:numId="28">
    <w:abstractNumId w:val="31"/>
  </w:num>
  <w:num w:numId="29">
    <w:abstractNumId w:val="19"/>
  </w:num>
  <w:num w:numId="30">
    <w:abstractNumId w:val="5"/>
  </w:num>
  <w:num w:numId="31">
    <w:abstractNumId w:val="28"/>
  </w:num>
  <w:num w:numId="32">
    <w:abstractNumId w:val="22"/>
  </w:num>
  <w:num w:numId="33">
    <w:abstractNumId w:val="9"/>
  </w:num>
  <w:num w:numId="34">
    <w:abstractNumId w:val="40"/>
  </w:num>
  <w:num w:numId="35">
    <w:abstractNumId w:val="24"/>
  </w:num>
  <w:num w:numId="36">
    <w:abstractNumId w:val="35"/>
  </w:num>
  <w:num w:numId="37">
    <w:abstractNumId w:val="7"/>
  </w:num>
  <w:num w:numId="38">
    <w:abstractNumId w:val="23"/>
  </w:num>
  <w:num w:numId="39">
    <w:abstractNumId w:val="10"/>
  </w:num>
  <w:num w:numId="40">
    <w:abstractNumId w:val="20"/>
  </w:num>
  <w:num w:numId="41">
    <w:abstractNumId w:val="0"/>
  </w:num>
  <w:num w:numId="42">
    <w:abstractNumId w:val="30"/>
  </w:num>
  <w:num w:numId="43">
    <w:abstractNumId w:val="29"/>
  </w:num>
  <w:num w:numId="44">
    <w:abstractNumId w:val="21"/>
  </w:num>
  <w:num w:numId="45">
    <w:abstractNumId w:val="42"/>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Y1N7EwMTYzN7MwsDBS0lEKTi0uzszPAykwrgUAx3GAxiwAAAA="/>
  </w:docVars>
  <w:rsids>
    <w:rsidRoot w:val="00CB43C1"/>
    <w:rsid w:val="00016D7A"/>
    <w:rsid w:val="000240FE"/>
    <w:rsid w:val="00062C64"/>
    <w:rsid w:val="000C33E4"/>
    <w:rsid w:val="001C63D8"/>
    <w:rsid w:val="00227454"/>
    <w:rsid w:val="002725F8"/>
    <w:rsid w:val="002D234E"/>
    <w:rsid w:val="002E40C1"/>
    <w:rsid w:val="00366F9F"/>
    <w:rsid w:val="00391FB3"/>
    <w:rsid w:val="003F3F7E"/>
    <w:rsid w:val="00462B80"/>
    <w:rsid w:val="00483B84"/>
    <w:rsid w:val="004C65FE"/>
    <w:rsid w:val="004F1925"/>
    <w:rsid w:val="00514E25"/>
    <w:rsid w:val="006351A9"/>
    <w:rsid w:val="006522D4"/>
    <w:rsid w:val="00653890"/>
    <w:rsid w:val="00665875"/>
    <w:rsid w:val="00695DAC"/>
    <w:rsid w:val="006C1704"/>
    <w:rsid w:val="006D60BC"/>
    <w:rsid w:val="006F4050"/>
    <w:rsid w:val="00701AA2"/>
    <w:rsid w:val="007633D3"/>
    <w:rsid w:val="0077768E"/>
    <w:rsid w:val="00813873"/>
    <w:rsid w:val="00876DC4"/>
    <w:rsid w:val="008E63F6"/>
    <w:rsid w:val="00922E50"/>
    <w:rsid w:val="00942C3A"/>
    <w:rsid w:val="0097551B"/>
    <w:rsid w:val="009803EA"/>
    <w:rsid w:val="009A0D78"/>
    <w:rsid w:val="009C7431"/>
    <w:rsid w:val="009D24F1"/>
    <w:rsid w:val="00A1089D"/>
    <w:rsid w:val="00A11C5C"/>
    <w:rsid w:val="00A34B59"/>
    <w:rsid w:val="00AA11E3"/>
    <w:rsid w:val="00AE11D8"/>
    <w:rsid w:val="00B14D39"/>
    <w:rsid w:val="00B27F61"/>
    <w:rsid w:val="00B60AC9"/>
    <w:rsid w:val="00B76ECD"/>
    <w:rsid w:val="00BC0986"/>
    <w:rsid w:val="00BD320B"/>
    <w:rsid w:val="00BF0DCA"/>
    <w:rsid w:val="00C14180"/>
    <w:rsid w:val="00C400D7"/>
    <w:rsid w:val="00C46B96"/>
    <w:rsid w:val="00C5762E"/>
    <w:rsid w:val="00CB4183"/>
    <w:rsid w:val="00CB43C1"/>
    <w:rsid w:val="00CF4FB3"/>
    <w:rsid w:val="00D203F3"/>
    <w:rsid w:val="00D53A61"/>
    <w:rsid w:val="00D71C69"/>
    <w:rsid w:val="00D93D76"/>
    <w:rsid w:val="00D95ACE"/>
    <w:rsid w:val="00DA4C5E"/>
    <w:rsid w:val="00E50C6A"/>
    <w:rsid w:val="00E61A2B"/>
    <w:rsid w:val="00E94788"/>
    <w:rsid w:val="00F9265C"/>
    <w:rsid w:val="00FA1DFF"/>
    <w:rsid w:val="00FA228E"/>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DAD3A0"/>
  <w15:chartTrackingRefBased/>
  <w15:docId w15:val="{3E626A23-320E-493A-961B-356D1D27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righ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sz w:val="20"/>
    </w:rPr>
  </w:style>
  <w:style w:type="paragraph" w:styleId="BodyTextIndent">
    <w:name w:val="Body Text Indent"/>
    <w:basedOn w:val="Normal"/>
    <w:pPr>
      <w:widowControl w:val="0"/>
      <w:ind w:firstLine="720"/>
    </w:pPr>
    <w:rPr>
      <w:rFonts w:ascii="Arial" w:hAnsi="Arial"/>
    </w:rPr>
  </w:style>
  <w:style w:type="paragraph" w:styleId="BodyTextIndent3">
    <w:name w:val="Body Text Indent 3"/>
    <w:basedOn w:val="Normal"/>
    <w:pPr>
      <w:spacing w:after="120"/>
      <w:ind w:left="360"/>
    </w:pPr>
    <w:rPr>
      <w:sz w:val="16"/>
      <w:szCs w:val="16"/>
    </w:rPr>
  </w:style>
  <w:style w:type="paragraph" w:styleId="BalloonText">
    <w:name w:val="Balloon Text"/>
    <w:basedOn w:val="Normal"/>
    <w:semiHidden/>
    <w:rsid w:val="00CB43C1"/>
    <w:rPr>
      <w:rFonts w:ascii="Tahoma" w:hAnsi="Tahoma" w:cs="Tahoma"/>
      <w:sz w:val="16"/>
      <w:szCs w:val="16"/>
    </w:rPr>
  </w:style>
  <w:style w:type="paragraph" w:styleId="NormalWeb">
    <w:name w:val="Normal (Web)"/>
    <w:basedOn w:val="Normal"/>
    <w:rsid w:val="00605A55"/>
    <w:pPr>
      <w:spacing w:before="100" w:beforeAutospacing="1" w:after="100" w:afterAutospacing="1"/>
    </w:pPr>
    <w:rPr>
      <w:rFonts w:ascii="Arial Unicode MS" w:eastAsia="Arial Unicode MS" w:hAnsi="Arial Unicode MS" w:cs="Arial Unicode MS"/>
      <w:szCs w:val="24"/>
    </w:rPr>
  </w:style>
  <w:style w:type="paragraph" w:styleId="Header">
    <w:name w:val="header"/>
    <w:basedOn w:val="Normal"/>
    <w:rsid w:val="00FC15B8"/>
    <w:pPr>
      <w:tabs>
        <w:tab w:val="center" w:pos="4320"/>
        <w:tab w:val="right" w:pos="8640"/>
      </w:tabs>
    </w:pPr>
  </w:style>
  <w:style w:type="paragraph" w:styleId="Footer">
    <w:name w:val="footer"/>
    <w:basedOn w:val="Normal"/>
    <w:rsid w:val="00FC15B8"/>
    <w:pPr>
      <w:tabs>
        <w:tab w:val="center" w:pos="4320"/>
        <w:tab w:val="right" w:pos="8640"/>
      </w:tabs>
    </w:pPr>
  </w:style>
  <w:style w:type="paragraph" w:styleId="Date">
    <w:name w:val="Date"/>
    <w:basedOn w:val="Normal"/>
    <w:next w:val="Normal"/>
    <w:rsid w:val="000A193D"/>
  </w:style>
  <w:style w:type="paragraph" w:styleId="BodyText">
    <w:name w:val="Body Text"/>
    <w:basedOn w:val="Normal"/>
    <w:rsid w:val="00B15623"/>
    <w:pPr>
      <w:spacing w:after="120"/>
    </w:pPr>
    <w:rPr>
      <w:szCs w:val="24"/>
      <w:lang w:eastAsia="en-CA"/>
    </w:rPr>
  </w:style>
  <w:style w:type="paragraph" w:customStyle="1" w:styleId="Para">
    <w:name w:val="Para"/>
    <w:basedOn w:val="Normal"/>
    <w:rsid w:val="00B15623"/>
    <w:pPr>
      <w:spacing w:after="480"/>
      <w:jc w:val="center"/>
    </w:pPr>
    <w:rPr>
      <w:rFonts w:ascii="Arial" w:hAnsi="Arial"/>
      <w:b/>
      <w:caps/>
    </w:rPr>
  </w:style>
  <w:style w:type="paragraph" w:customStyle="1" w:styleId="Listecouleur-Accent11">
    <w:name w:val="Liste couleur - Accent 11"/>
    <w:basedOn w:val="Normal"/>
    <w:uiPriority w:val="72"/>
    <w:qFormat/>
    <w:rsid w:val="00DC4E8F"/>
    <w:pPr>
      <w:ind w:left="720"/>
    </w:pPr>
  </w:style>
  <w:style w:type="character" w:styleId="PageNumber">
    <w:name w:val="page number"/>
    <w:rsid w:val="00B27F61"/>
    <w:rPr>
      <w:lang w:val="fr-FR"/>
    </w:rPr>
  </w:style>
  <w:style w:type="paragraph" w:styleId="ListParagraph">
    <w:name w:val="List Paragraph"/>
    <w:basedOn w:val="Normal"/>
    <w:qFormat/>
    <w:rsid w:val="0097551B"/>
    <w:pPr>
      <w:ind w:left="720"/>
      <w:contextualSpacing/>
    </w:pPr>
    <w:rPr>
      <w:color w:val="000000"/>
      <w:szCs w:val="24"/>
      <w:u w:color="000000"/>
    </w:rPr>
  </w:style>
  <w:style w:type="paragraph" w:styleId="Revision">
    <w:name w:val="Revision"/>
    <w:hidden/>
    <w:uiPriority w:val="71"/>
    <w:rsid w:val="000240FE"/>
    <w:rPr>
      <w:rFonts w:eastAsia="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764177">
      <w:bodyDiv w:val="1"/>
      <w:marLeft w:val="0"/>
      <w:marRight w:val="0"/>
      <w:marTop w:val="0"/>
      <w:marBottom w:val="0"/>
      <w:divBdr>
        <w:top w:val="none" w:sz="0" w:space="0" w:color="auto"/>
        <w:left w:val="none" w:sz="0" w:space="0" w:color="auto"/>
        <w:bottom w:val="none" w:sz="0" w:space="0" w:color="auto"/>
        <w:right w:val="none" w:sz="0" w:space="0" w:color="auto"/>
      </w:divBdr>
    </w:div>
    <w:div w:id="444078425">
      <w:bodyDiv w:val="1"/>
      <w:marLeft w:val="0"/>
      <w:marRight w:val="0"/>
      <w:marTop w:val="0"/>
      <w:marBottom w:val="0"/>
      <w:divBdr>
        <w:top w:val="none" w:sz="0" w:space="0" w:color="auto"/>
        <w:left w:val="none" w:sz="0" w:space="0" w:color="auto"/>
        <w:bottom w:val="none" w:sz="0" w:space="0" w:color="auto"/>
        <w:right w:val="none" w:sz="0" w:space="0" w:color="auto"/>
      </w:divBdr>
    </w:div>
    <w:div w:id="635987522">
      <w:bodyDiv w:val="1"/>
      <w:marLeft w:val="0"/>
      <w:marRight w:val="0"/>
      <w:marTop w:val="0"/>
      <w:marBottom w:val="0"/>
      <w:divBdr>
        <w:top w:val="none" w:sz="0" w:space="0" w:color="auto"/>
        <w:left w:val="none" w:sz="0" w:space="0" w:color="auto"/>
        <w:bottom w:val="none" w:sz="0" w:space="0" w:color="auto"/>
        <w:right w:val="none" w:sz="0" w:space="0" w:color="auto"/>
      </w:divBdr>
    </w:div>
    <w:div w:id="12414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aef953-2cda-4d9d-b070-85228d2d3b5f">
      <Terms xmlns="http://schemas.microsoft.com/office/infopath/2007/PartnerControls"/>
    </lcf76f155ced4ddcb4097134ff3c332f>
    <_Flow_SignoffStatus xmlns="ffaef953-2cda-4d9d-b070-85228d2d3b5f" xsi:nil="true"/>
    <TaxCatchAll xmlns="985ec44e-1bab-4c0b-9df0-6ba128686fc9"/>
    <_x0023_ xmlns="ffaef953-2cda-4d9d-b070-85228d2d3b5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CB9B1-87AD-4D91-AACF-E49A6108B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9F2A75-FD77-44AE-BCA9-6626FC397E52}">
  <ds:schemaRefs>
    <ds:schemaRef ds:uri="http://schemas.microsoft.com/office/2006/metadata/longProperties"/>
  </ds:schemaRefs>
</ds:datastoreItem>
</file>

<file path=customXml/itemProps3.xml><?xml version="1.0" encoding="utf-8"?>
<ds:datastoreItem xmlns:ds="http://schemas.openxmlformats.org/officeDocument/2006/customXml" ds:itemID="{C527382C-9DD8-4C29-BFCF-83F3B87E27E0}">
  <ds:schemaRefs>
    <ds:schemaRef ds:uri="http://purl.org/dc/elements/1.1/"/>
    <ds:schemaRef ds:uri="ffaef953-2cda-4d9d-b070-85228d2d3b5f"/>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purl.org/dc/terms/"/>
    <ds:schemaRef ds:uri="http://schemas.openxmlformats.org/package/2006/metadata/core-properties"/>
    <ds:schemaRef ds:uri="985ec44e-1bab-4c0b-9df0-6ba128686fc9"/>
    <ds:schemaRef ds:uri="756f3f7a-cc20-4157-bc78-ddc9769d8db6"/>
  </ds:schemaRefs>
</ds:datastoreItem>
</file>

<file path=customXml/itemProps4.xml><?xml version="1.0" encoding="utf-8"?>
<ds:datastoreItem xmlns:ds="http://schemas.openxmlformats.org/officeDocument/2006/customXml" ds:itemID="{F99A4B51-56C2-41DA-BF87-CD9948A632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1736</Words>
  <Characters>9315</Characters>
  <Application>Microsoft Office Word</Application>
  <DocSecurity>0</DocSecurity>
  <Lines>362</Lines>
  <Paragraphs>104</Paragraphs>
  <ScaleCrop>false</ScaleCrop>
  <HeadingPairs>
    <vt:vector size="2" baseType="variant">
      <vt:variant>
        <vt:lpstr>Title</vt:lpstr>
      </vt:variant>
      <vt:variant>
        <vt:i4>1</vt:i4>
      </vt:variant>
    </vt:vector>
  </HeadingPairs>
  <TitlesOfParts>
    <vt:vector size="1" baseType="lpstr">
      <vt:lpstr>UNITED NATIONS</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
  <cp:keywords/>
  <cp:lastModifiedBy>VOVF</cp:lastModifiedBy>
  <cp:revision>7</cp:revision>
  <cp:lastPrinted>2017-10-27T14:04:00Z</cp:lastPrinted>
  <dcterms:created xsi:type="dcterms:W3CDTF">2025-02-02T17:29:00Z</dcterms:created>
  <dcterms:modified xsi:type="dcterms:W3CDTF">2025-02-14T18:34:00Z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Rafael Barbieri</vt:lpwstr>
  </property>
  <property fmtid="{D5CDD505-2E9C-101B-9397-08002B2CF9AE}" pid="3" name="Order">
    <vt:lpwstr>9289600.00000000</vt:lpwstr>
  </property>
  <property fmtid="{D5CDD505-2E9C-101B-9397-08002B2CF9AE}" pid="4" name="display_urn:schemas-microsoft-com:office:office#Author">
    <vt:lpwstr>Rafael Barbieri</vt:lpwstr>
  </property>
</Properties>
</file>